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70ED8" w14:textId="77777777" w:rsidR="006A02D1" w:rsidRPr="00A57BF5" w:rsidRDefault="00232D99" w:rsidP="006A02D1">
      <w:pPr>
        <w:tabs>
          <w:tab w:val="left" w:pos="180"/>
          <w:tab w:val="left" w:pos="360"/>
          <w:tab w:val="left" w:pos="720"/>
        </w:tabs>
        <w:rPr>
          <w:lang w:val="cs-CZ"/>
        </w:rPr>
      </w:pPr>
      <w:r w:rsidRPr="00A57BF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4F8D49EC" wp14:editId="7A59B6A7">
                <wp:simplePos x="0" y="0"/>
                <wp:positionH relativeFrom="column">
                  <wp:posOffset>1370965</wp:posOffset>
                </wp:positionH>
                <wp:positionV relativeFrom="paragraph">
                  <wp:posOffset>0</wp:posOffset>
                </wp:positionV>
                <wp:extent cx="5017135" cy="628650"/>
                <wp:effectExtent l="0" t="0" r="12065" b="19050"/>
                <wp:wrapThrough wrapText="bothSides">
                  <wp:wrapPolygon edited="0">
                    <wp:start x="0" y="0"/>
                    <wp:lineTo x="0" y="21600"/>
                    <wp:lineTo x="21570" y="21600"/>
                    <wp:lineTo x="21570" y="0"/>
                    <wp:lineTo x="0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1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D1090" w14:textId="11A849B4" w:rsidR="00DF7AF4" w:rsidRPr="00527340" w:rsidRDefault="00DF7AF4" w:rsidP="002F0FF5">
                            <w:pPr>
                              <w:jc w:val="right"/>
                              <w:rPr>
                                <w:rFonts w:ascii="H-D Letterpress" w:hAnsi="H-D Letterpress"/>
                                <w:sz w:val="32"/>
                                <w:szCs w:val="32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rFonts w:ascii="Helvetica" w:hAnsi="Helvetica"/>
                              </w:rPr>
                              <w:t>Harley-Davidson Central and Eastern Europe</w:t>
                            </w:r>
                            <w:r w:rsidRPr="0031652D">
                              <w:rPr>
                                <w:rFonts w:ascii="Helvetica" w:hAnsi="Helvetica"/>
                              </w:rPr>
                              <w:t xml:space="preserve"> s.r.o.</w:t>
                            </w:r>
                            <w:r>
                              <w:rPr>
                                <w:rFonts w:ascii="Helvetica" w:hAnsi="Helvetica"/>
                              </w:rPr>
                              <w:br/>
                            </w:r>
                            <w:r w:rsidR="008C1755"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t>Coral Office Park</w:t>
                            </w:r>
                            <w:r w:rsidR="008C1755" w:rsidRPr="006F3A8D"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t xml:space="preserve"> Budova </w:t>
                            </w:r>
                            <w:r w:rsidR="008C1755"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t>C</w:t>
                            </w:r>
                            <w:r w:rsidR="008C1755" w:rsidRPr="006F3A8D"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t xml:space="preserve">, Bucharova </w:t>
                            </w:r>
                            <w:r w:rsidR="008C1755"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t>2657</w:t>
                            </w:r>
                            <w:r w:rsidR="008C1755" w:rsidRPr="006F3A8D"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t>/</w:t>
                            </w:r>
                            <w:r w:rsidR="008C1755"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t>1</w:t>
                            </w:r>
                            <w:r w:rsidR="008C1755" w:rsidRPr="006F3A8D"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t>2, 158 00 Praha</w:t>
                            </w:r>
                            <w:r>
                              <w:rPr>
                                <w:rFonts w:ascii="Helvetica" w:hAnsi="Helvetica"/>
                                <w:sz w:val="16"/>
                                <w:lang w:val="it-IT"/>
                              </w:rPr>
                              <w:br/>
                            </w:r>
                            <w:r>
                              <w:rPr>
                                <w:rFonts w:ascii="Photina Casual Black" w:hAnsi="Photina Casual Black" w:cs="Photina Casual Blac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H-D Letterpress" w:hAnsi="H-D Letterpress" w:cs="Photina Casual Black"/>
                                <w:b/>
                                <w:bCs/>
                                <w:sz w:val="32"/>
                                <w:szCs w:val="32"/>
                              </w:rPr>
                              <w:t>TISKOVÁ ZPRÁVA</w:t>
                            </w:r>
                          </w:p>
                          <w:p w14:paraId="11C16245" w14:textId="77777777" w:rsidR="00DF7AF4" w:rsidRPr="00527340" w:rsidRDefault="00DF7AF4" w:rsidP="006A02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E3B194" w14:textId="77777777" w:rsidR="00DF7AF4" w:rsidRDefault="00DF7AF4" w:rsidP="006A02D1">
                            <w:pPr>
                              <w:jc w:val="center"/>
                              <w:rPr>
                                <w:sz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8D49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7.95pt;margin-top:0;width:395.05pt;height:4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" o:allowincell="f" filled="f" strokecolor="white">
                <v:textbox>
                  <w:txbxContent>
                    <w:p w14:paraId="6F8D1090" w14:textId="11A849B4" w:rsidR="00DF7AF4" w:rsidRPr="00527340" w:rsidRDefault="00DF7AF4" w:rsidP="002F0FF5">
                      <w:pPr>
                        <w:jc w:val="right"/>
                        <w:rPr>
                          <w:rFonts w:ascii="H-D Letterpress" w:hAnsi="H-D Letterpress"/>
                          <w:sz w:val="32"/>
                          <w:szCs w:val="32"/>
                        </w:rPr>
                      </w:pPr>
                      <w:r>
                        <w:t xml:space="preserve">    </w:t>
                      </w:r>
                      <w:r>
                        <w:rPr>
                          <w:rFonts w:ascii="Helvetica" w:hAnsi="Helvetica"/>
                        </w:rPr>
                        <w:t>Harley-Davidson Central and Eastern Europe</w:t>
                      </w:r>
                      <w:r w:rsidRPr="0031652D">
                        <w:rPr>
                          <w:rFonts w:ascii="Helvetica" w:hAnsi="Helvetica"/>
                        </w:rPr>
                        <w:t xml:space="preserve"> s.r.o.</w:t>
                      </w:r>
                      <w:r>
                        <w:rPr>
                          <w:rFonts w:ascii="Helvetica" w:hAnsi="Helvetica"/>
                        </w:rPr>
                        <w:br/>
                      </w:r>
                      <w:r w:rsidR="008C1755">
                        <w:rPr>
                          <w:rFonts w:ascii="Helvetica" w:hAnsi="Helvetica"/>
                          <w:sz w:val="16"/>
                          <w:lang w:val="it-IT"/>
                        </w:rPr>
                        <w:t>Coral Office Park</w:t>
                      </w:r>
                      <w:r w:rsidR="008C1755" w:rsidRPr="006F3A8D">
                        <w:rPr>
                          <w:rFonts w:ascii="Helvetica" w:hAnsi="Helvetica"/>
                          <w:sz w:val="16"/>
                          <w:lang w:val="it-IT"/>
                        </w:rPr>
                        <w:t xml:space="preserve"> Budova </w:t>
                      </w:r>
                      <w:r w:rsidR="008C1755">
                        <w:rPr>
                          <w:rFonts w:ascii="Helvetica" w:hAnsi="Helvetica"/>
                          <w:sz w:val="16"/>
                          <w:lang w:val="it-IT"/>
                        </w:rPr>
                        <w:t>C</w:t>
                      </w:r>
                      <w:r w:rsidR="008C1755" w:rsidRPr="006F3A8D">
                        <w:rPr>
                          <w:rFonts w:ascii="Helvetica" w:hAnsi="Helvetica"/>
                          <w:sz w:val="16"/>
                          <w:lang w:val="it-IT"/>
                        </w:rPr>
                        <w:t xml:space="preserve">, Bucharova </w:t>
                      </w:r>
                      <w:r w:rsidR="008C1755">
                        <w:rPr>
                          <w:rFonts w:ascii="Helvetica" w:hAnsi="Helvetica"/>
                          <w:sz w:val="16"/>
                          <w:lang w:val="it-IT"/>
                        </w:rPr>
                        <w:t>2657</w:t>
                      </w:r>
                      <w:r w:rsidR="008C1755" w:rsidRPr="006F3A8D">
                        <w:rPr>
                          <w:rFonts w:ascii="Helvetica" w:hAnsi="Helvetica"/>
                          <w:sz w:val="16"/>
                          <w:lang w:val="it-IT"/>
                        </w:rPr>
                        <w:t>/</w:t>
                      </w:r>
                      <w:r w:rsidR="008C1755">
                        <w:rPr>
                          <w:rFonts w:ascii="Helvetica" w:hAnsi="Helvetica"/>
                          <w:sz w:val="16"/>
                          <w:lang w:val="it-IT"/>
                        </w:rPr>
                        <w:t>1</w:t>
                      </w:r>
                      <w:r w:rsidR="008C1755" w:rsidRPr="006F3A8D">
                        <w:rPr>
                          <w:rFonts w:ascii="Helvetica" w:hAnsi="Helvetica"/>
                          <w:sz w:val="16"/>
                          <w:lang w:val="it-IT"/>
                        </w:rPr>
                        <w:t>2, 158 00 Praha</w:t>
                      </w:r>
                      <w:r>
                        <w:rPr>
                          <w:rFonts w:ascii="Helvetica" w:hAnsi="Helvetica"/>
                          <w:sz w:val="16"/>
                          <w:lang w:val="it-IT"/>
                        </w:rPr>
                        <w:br/>
                      </w:r>
                      <w:r>
                        <w:rPr>
                          <w:rFonts w:ascii="Photina Casual Black" w:hAnsi="Photina Casual Black" w:cs="Photina Casual Blac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H-D Letterpress" w:hAnsi="H-D Letterpress" w:cs="Photina Casual Black"/>
                          <w:b/>
                          <w:bCs/>
                          <w:sz w:val="32"/>
                          <w:szCs w:val="32"/>
                        </w:rPr>
                        <w:t>TISKOVÁ ZPRÁVA</w:t>
                      </w:r>
                    </w:p>
                    <w:p w14:paraId="11C16245" w14:textId="77777777" w:rsidR="00DF7AF4" w:rsidRPr="00527340" w:rsidRDefault="00DF7AF4" w:rsidP="006A02D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E3B194" w14:textId="77777777" w:rsidR="00DF7AF4" w:rsidRDefault="00DF7AF4" w:rsidP="006A02D1">
                      <w:pPr>
                        <w:jc w:val="center"/>
                        <w:rPr>
                          <w:sz w:val="8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A57BF5">
        <w:rPr>
          <w:noProof/>
          <w:lang w:val="en-GB"/>
        </w:rPr>
        <w:drawing>
          <wp:anchor distT="0" distB="0" distL="114300" distR="114300" simplePos="0" relativeHeight="251657728" behindDoc="1" locked="0" layoutInCell="1" allowOverlap="1" wp14:anchorId="5EC10F4A" wp14:editId="2F747601">
            <wp:simplePos x="0" y="0"/>
            <wp:positionH relativeFrom="column">
              <wp:posOffset>-340995</wp:posOffset>
            </wp:positionH>
            <wp:positionV relativeFrom="paragraph">
              <wp:posOffset>-697230</wp:posOffset>
            </wp:positionV>
            <wp:extent cx="1485900" cy="1199515"/>
            <wp:effectExtent l="0" t="0" r="0" b="635"/>
            <wp:wrapNone/>
            <wp:docPr id="3" name="Picture 1" descr="Description: Description: Description: logo for press rele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logo for press releas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BF5">
        <w:rPr>
          <w:noProof/>
          <w:lang w:val="en-GB"/>
        </w:rPr>
        <mc:AlternateContent>
          <mc:Choice Requires="wps">
            <w:drawing>
              <wp:anchor distT="4294967290" distB="4294967290" distL="114300" distR="114300" simplePos="0" relativeHeight="251656704" behindDoc="0" locked="0" layoutInCell="0" allowOverlap="1" wp14:anchorId="21DFE253" wp14:editId="24FA5B74">
                <wp:simplePos x="0" y="0"/>
                <wp:positionH relativeFrom="column">
                  <wp:posOffset>-273050</wp:posOffset>
                </wp:positionH>
                <wp:positionV relativeFrom="paragraph">
                  <wp:posOffset>563879</wp:posOffset>
                </wp:positionV>
                <wp:extent cx="6492240" cy="0"/>
                <wp:effectExtent l="0" t="0" r="22860" b="190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9B3E65" id="Line 2" o:spid="_x0000_s1026" style="position:absolute;z-index:251656704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21.5pt,44.4pt" to="489.7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7S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" o:allowincell="f"/>
            </w:pict>
          </mc:Fallback>
        </mc:AlternateContent>
      </w:r>
    </w:p>
    <w:p w14:paraId="004152E2" w14:textId="77777777" w:rsidR="006A02D1" w:rsidRPr="00A57BF5" w:rsidRDefault="006A02D1" w:rsidP="006A02D1">
      <w:pPr>
        <w:tabs>
          <w:tab w:val="left" w:pos="180"/>
          <w:tab w:val="left" w:pos="360"/>
          <w:tab w:val="left" w:pos="720"/>
        </w:tabs>
        <w:rPr>
          <w:lang w:val="cs-CZ"/>
        </w:rPr>
      </w:pPr>
    </w:p>
    <w:p w14:paraId="651561F2" w14:textId="77777777" w:rsidR="006A02D1" w:rsidRPr="00A57BF5" w:rsidRDefault="006A02D1" w:rsidP="006A02D1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i/>
          <w:color w:val="FF0000"/>
          <w:lang w:val="cs-CZ"/>
        </w:rPr>
      </w:pPr>
    </w:p>
    <w:p w14:paraId="005B6373" w14:textId="77777777" w:rsidR="00A1712F" w:rsidRPr="00A57BF5" w:rsidRDefault="00A1712F" w:rsidP="00A1712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14:paraId="4D02EF2B" w14:textId="57D050C9" w:rsidR="003C7E03" w:rsidRPr="008C1755" w:rsidRDefault="00547EE0" w:rsidP="00A1712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  <w:r w:rsidRPr="008C1755">
        <w:rPr>
          <w:rFonts w:ascii="Arial" w:hAnsi="Arial" w:cs="Arial"/>
          <w:b/>
          <w:sz w:val="28"/>
          <w:szCs w:val="28"/>
          <w:lang w:val="cs-CZ"/>
        </w:rPr>
        <w:t xml:space="preserve">Harley-Davidson </w:t>
      </w:r>
      <w:r w:rsidR="001C5C67">
        <w:rPr>
          <w:rFonts w:ascii="Arial" w:hAnsi="Arial" w:cs="Arial"/>
          <w:b/>
          <w:sz w:val="28"/>
          <w:szCs w:val="28"/>
          <w:lang w:val="cs-CZ"/>
        </w:rPr>
        <w:t>akceler</w:t>
      </w:r>
      <w:r w:rsidRPr="008C1755">
        <w:rPr>
          <w:rFonts w:ascii="Arial" w:hAnsi="Arial" w:cs="Arial"/>
          <w:b/>
          <w:sz w:val="28"/>
          <w:szCs w:val="28"/>
          <w:lang w:val="cs-CZ"/>
        </w:rPr>
        <w:t>uje strategii globálního formování nové generace jezdců</w:t>
      </w:r>
    </w:p>
    <w:p w14:paraId="049E2DE7" w14:textId="77777777" w:rsidR="00547EE0" w:rsidRPr="00A57BF5" w:rsidRDefault="00547EE0" w:rsidP="00A1712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14:paraId="43539A49" w14:textId="0D133C8B" w:rsidR="00547EE0" w:rsidRPr="00A57BF5" w:rsidRDefault="00903565" w:rsidP="00547EE0">
      <w:pPr>
        <w:spacing w:line="360" w:lineRule="auto"/>
        <w:jc w:val="center"/>
        <w:rPr>
          <w:rFonts w:ascii="Arial" w:hAnsi="Arial" w:cs="Arial"/>
          <w:i/>
          <w:iCs/>
          <w:color w:val="000000"/>
          <w:sz w:val="22"/>
          <w:szCs w:val="22"/>
          <w:lang w:val="cs-CZ"/>
        </w:rPr>
      </w:pPr>
      <w:r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>PLÁN HARLEY-DAVIDSON</w:t>
      </w:r>
    </w:p>
    <w:p w14:paraId="7952B22A" w14:textId="06E32D89" w:rsidR="00A1712F" w:rsidRPr="00A57BF5" w:rsidRDefault="00547EE0" w:rsidP="00547EE0">
      <w:pPr>
        <w:spacing w:line="360" w:lineRule="auto"/>
        <w:jc w:val="center"/>
        <w:rPr>
          <w:rFonts w:ascii="Arial" w:hAnsi="Arial" w:cs="Arial"/>
          <w:i/>
          <w:iCs/>
          <w:color w:val="000000"/>
          <w:sz w:val="22"/>
          <w:szCs w:val="22"/>
          <w:lang w:val="cs-CZ"/>
        </w:rPr>
      </w:pPr>
      <w:r w:rsidRPr="00A57BF5"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 xml:space="preserve">Nové produkty </w:t>
      </w:r>
      <w:r w:rsidR="00982FE2"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>–</w:t>
      </w:r>
      <w:r w:rsidRPr="00A57BF5"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 xml:space="preserve"> </w:t>
      </w:r>
      <w:r w:rsidR="00982FE2"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>lepší dostupnost</w:t>
      </w:r>
      <w:r w:rsidRPr="00A57BF5"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 xml:space="preserve"> </w:t>
      </w:r>
      <w:r w:rsidR="00982FE2"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>–</w:t>
      </w:r>
      <w:r w:rsidRPr="00A57BF5"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 xml:space="preserve"> </w:t>
      </w:r>
      <w:r w:rsidR="00982FE2">
        <w:rPr>
          <w:rFonts w:ascii="Arial" w:hAnsi="Arial" w:cs="Arial"/>
          <w:i/>
          <w:iCs/>
          <w:color w:val="000000"/>
          <w:sz w:val="22"/>
          <w:szCs w:val="22"/>
          <w:lang w:val="cs-CZ"/>
        </w:rPr>
        <w:t>silnější dealerská síť</w:t>
      </w:r>
    </w:p>
    <w:p w14:paraId="7489F8AE" w14:textId="77777777" w:rsidR="00547EE0" w:rsidRPr="00A57BF5" w:rsidRDefault="00547EE0" w:rsidP="00A1712F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6C161C20" w14:textId="16834832" w:rsidR="00A1712F" w:rsidRPr="00A57BF5" w:rsidRDefault="00B511E4" w:rsidP="00A1712F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 xml:space="preserve">MILWAUKEE / </w:t>
      </w:r>
      <w:r w:rsidR="00A1712F" w:rsidRPr="00A57BF5">
        <w:rPr>
          <w:rFonts w:ascii="Arial" w:hAnsi="Arial" w:cs="Arial"/>
          <w:b/>
          <w:sz w:val="22"/>
          <w:szCs w:val="22"/>
          <w:lang w:val="cs-CZ"/>
        </w:rPr>
        <w:t xml:space="preserve">PRAHA, </w:t>
      </w:r>
      <w:r w:rsidR="00547EE0" w:rsidRPr="00A57BF5">
        <w:rPr>
          <w:rFonts w:ascii="Arial" w:hAnsi="Arial" w:cs="Arial"/>
          <w:b/>
          <w:sz w:val="22"/>
          <w:szCs w:val="22"/>
          <w:lang w:val="cs-CZ"/>
        </w:rPr>
        <w:t>30</w:t>
      </w:r>
      <w:r w:rsidR="00A1712F" w:rsidRPr="00A57BF5">
        <w:rPr>
          <w:rFonts w:ascii="Arial" w:hAnsi="Arial" w:cs="Arial"/>
          <w:b/>
          <w:sz w:val="22"/>
          <w:szCs w:val="22"/>
          <w:lang w:val="cs-CZ"/>
        </w:rPr>
        <w:t xml:space="preserve">. </w:t>
      </w:r>
      <w:r w:rsidR="00547EE0" w:rsidRPr="00A57BF5">
        <w:rPr>
          <w:rFonts w:ascii="Arial" w:hAnsi="Arial" w:cs="Arial"/>
          <w:b/>
          <w:sz w:val="22"/>
          <w:szCs w:val="22"/>
          <w:lang w:val="cs-CZ"/>
        </w:rPr>
        <w:t>července</w:t>
      </w:r>
      <w:r w:rsidR="00A1712F" w:rsidRPr="00A57BF5">
        <w:rPr>
          <w:rFonts w:ascii="Arial" w:hAnsi="Arial" w:cs="Arial"/>
          <w:b/>
          <w:sz w:val="22"/>
          <w:szCs w:val="22"/>
          <w:lang w:val="cs-CZ"/>
        </w:rPr>
        <w:t xml:space="preserve"> 201</w:t>
      </w:r>
      <w:r w:rsidR="003C7E03" w:rsidRPr="00A57BF5">
        <w:rPr>
          <w:rFonts w:ascii="Arial" w:hAnsi="Arial" w:cs="Arial"/>
          <w:b/>
          <w:sz w:val="22"/>
          <w:szCs w:val="22"/>
          <w:lang w:val="cs-CZ"/>
        </w:rPr>
        <w:t>8</w:t>
      </w:r>
      <w:r w:rsidR="00A1712F" w:rsidRPr="00A57BF5">
        <w:rPr>
          <w:rFonts w:ascii="Arial" w:hAnsi="Arial" w:cs="Arial"/>
          <w:b/>
          <w:sz w:val="22"/>
          <w:szCs w:val="22"/>
          <w:lang w:val="cs-CZ"/>
        </w:rPr>
        <w:t xml:space="preserve"> – </w:t>
      </w:r>
      <w:r w:rsidR="00547EE0" w:rsidRPr="00A57BF5">
        <w:rPr>
          <w:rFonts w:ascii="Arial" w:hAnsi="Arial" w:cs="Arial"/>
          <w:b/>
          <w:sz w:val="22"/>
          <w:szCs w:val="22"/>
          <w:lang w:val="cs-CZ"/>
        </w:rPr>
        <w:t xml:space="preserve">Značka Harley-Davidson dnes oznámila podrobnější informace o svém </w:t>
      </w:r>
      <w:r w:rsidR="00903565">
        <w:rPr>
          <w:rFonts w:ascii="Arial" w:hAnsi="Arial" w:cs="Arial"/>
          <w:b/>
          <w:sz w:val="22"/>
          <w:szCs w:val="22"/>
          <w:lang w:val="cs-CZ"/>
        </w:rPr>
        <w:t>růstu</w:t>
      </w:r>
      <w:r w:rsidR="00547EE0" w:rsidRPr="00A57BF5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="00AB2B65">
        <w:rPr>
          <w:rFonts w:ascii="Arial" w:hAnsi="Arial" w:cs="Arial"/>
          <w:b/>
          <w:sz w:val="22"/>
          <w:szCs w:val="22"/>
          <w:lang w:val="cs-CZ"/>
        </w:rPr>
        <w:t xml:space="preserve">s názvem </w:t>
      </w:r>
      <w:hyperlink r:id="rId7" w:history="1">
        <w:r w:rsidR="00AB2B65">
          <w:rPr>
            <w:rStyle w:val="Hyperlink"/>
            <w:rFonts w:ascii="Arial" w:hAnsi="Arial" w:cs="Arial"/>
            <w:b/>
            <w:sz w:val="22"/>
            <w:szCs w:val="22"/>
            <w:lang w:val="cs-CZ"/>
          </w:rPr>
          <w:t>„</w:t>
        </w:r>
        <w:r w:rsidR="00903565">
          <w:rPr>
            <w:rStyle w:val="Hyperlink"/>
            <w:rFonts w:ascii="Arial" w:hAnsi="Arial" w:cs="Arial"/>
            <w:b/>
            <w:sz w:val="22"/>
            <w:szCs w:val="22"/>
            <w:lang w:val="cs-CZ"/>
          </w:rPr>
          <w:t xml:space="preserve">Plán </w:t>
        </w:r>
        <w:proofErr w:type="spellStart"/>
        <w:r w:rsidR="00AB2B65">
          <w:rPr>
            <w:rStyle w:val="Hyperlink"/>
            <w:rFonts w:ascii="Arial" w:hAnsi="Arial" w:cs="Arial"/>
            <w:b/>
            <w:sz w:val="22"/>
            <w:szCs w:val="22"/>
            <w:lang w:val="cs-CZ"/>
          </w:rPr>
          <w:t>Harley-Davidson</w:t>
        </w:r>
        <w:proofErr w:type="spellEnd"/>
        <w:r w:rsidR="00AB2B65">
          <w:rPr>
            <w:rStyle w:val="Hyperlink"/>
            <w:rFonts w:ascii="Arial" w:hAnsi="Arial" w:cs="Arial"/>
            <w:b/>
            <w:sz w:val="22"/>
            <w:szCs w:val="22"/>
            <w:lang w:val="cs-CZ"/>
          </w:rPr>
          <w:t>“</w:t>
        </w:r>
      </w:hyperlink>
      <w:r w:rsidR="00547EE0" w:rsidRPr="00A57BF5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="00AB2B65">
        <w:rPr>
          <w:rFonts w:ascii="Arial" w:hAnsi="Arial" w:cs="Arial"/>
          <w:b/>
          <w:sz w:val="22"/>
          <w:szCs w:val="22"/>
          <w:lang w:val="cs-CZ"/>
        </w:rPr>
        <w:t xml:space="preserve">do roku 2022, </w:t>
      </w:r>
      <w:r w:rsidR="00547EE0" w:rsidRPr="00A57BF5">
        <w:rPr>
          <w:rFonts w:ascii="Arial" w:hAnsi="Arial" w:cs="Arial"/>
          <w:b/>
          <w:sz w:val="22"/>
          <w:szCs w:val="22"/>
          <w:lang w:val="cs-CZ"/>
        </w:rPr>
        <w:t>kterým osloví další zákazníky po celém světě a umožní jim zažít nádherný pocit z jízdy na motocyklu.</w:t>
      </w:r>
    </w:p>
    <w:p w14:paraId="2741EDA4" w14:textId="77777777" w:rsidR="00547EE0" w:rsidRPr="00A57BF5" w:rsidRDefault="00547EE0" w:rsidP="00A1712F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2746635A" w14:textId="5F6D49B3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V dnešním rychle se měnícím světě s novými nároky zákazníků tyto kroky podporují cíle Harley-Davidson</w:t>
      </w:r>
      <w:r w:rsidR="00E83BA8" w:rsidRPr="00A57BF5">
        <w:rPr>
          <w:rFonts w:ascii="Arial" w:hAnsi="Arial" w:cs="Arial"/>
          <w:color w:val="FF0000"/>
          <w:sz w:val="22"/>
          <w:szCs w:val="22"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>2027 zvýšeným úsilím a strategickými investicemi za účelem opětovného oživení trhu v</w:t>
      </w:r>
      <w:r w:rsidR="00626984">
        <w:rPr>
          <w:rFonts w:ascii="Arial" w:hAnsi="Arial" w:cs="Arial"/>
          <w:sz w:val="22"/>
          <w:szCs w:val="22"/>
          <w:lang w:val="cs-CZ"/>
        </w:rPr>
        <w:t> </w:t>
      </w:r>
      <w:r w:rsidRPr="00A57BF5">
        <w:rPr>
          <w:rFonts w:ascii="Arial" w:hAnsi="Arial" w:cs="Arial"/>
          <w:sz w:val="22"/>
          <w:szCs w:val="22"/>
          <w:lang w:val="cs-CZ"/>
        </w:rPr>
        <w:t>USA a urychlení růstu na mezinárodních trzích.</w:t>
      </w:r>
    </w:p>
    <w:p w14:paraId="525E4511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058C810F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„</w:t>
      </w:r>
      <w:r w:rsidRPr="00A57BF5">
        <w:rPr>
          <w:rFonts w:ascii="Arial" w:hAnsi="Arial" w:cs="Arial"/>
          <w:i/>
          <w:sz w:val="22"/>
          <w:szCs w:val="22"/>
          <w:lang w:val="cs-CZ"/>
        </w:rPr>
        <w:t>Smělé záměry, které dnes zveřejňujeme, posílí obrovský potenciál a konkurenční sílu společnosti Harley-Davidson – naše výjimečné schopnosti při vývoji a výrobě produktů, atraktivní globální image značky a samozřejmě naši skvělou dealerskou síť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,“ říká </w:t>
      </w:r>
      <w:r w:rsidRPr="00A57BF5">
        <w:rPr>
          <w:rFonts w:ascii="Arial" w:hAnsi="Arial" w:cs="Arial"/>
          <w:b/>
          <w:sz w:val="22"/>
          <w:szCs w:val="22"/>
          <w:lang w:val="cs-CZ"/>
        </w:rPr>
        <w:t>Matt Levatich, president a CEO společnosti Harley-Davidson, Inc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. </w:t>
      </w:r>
      <w:r w:rsidRPr="00A57BF5">
        <w:rPr>
          <w:rFonts w:ascii="Arial" w:hAnsi="Arial" w:cs="Arial"/>
          <w:i/>
          <w:sz w:val="22"/>
          <w:szCs w:val="22"/>
          <w:lang w:val="cs-CZ"/>
        </w:rPr>
        <w:t>„Kromě našich stávajících věrných zákazníků odstartujeme novou revoluci jednostopé svobody, abychom oslovili i nové zákazníky, kteří ještě nepoznali nadšení z jízdy v jedné stopě.“</w:t>
      </w:r>
    </w:p>
    <w:p w14:paraId="7A3FD4CB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7DD3605C" w14:textId="74C0368B" w:rsidR="003C7E03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Na základě komplexního vyhodnocení všech složek a důrazu na p</w:t>
      </w:r>
      <w:r w:rsidR="00EE5D7A">
        <w:rPr>
          <w:rFonts w:ascii="Arial" w:hAnsi="Arial" w:cs="Arial"/>
          <w:sz w:val="22"/>
          <w:szCs w:val="22"/>
          <w:lang w:val="cs-CZ"/>
        </w:rPr>
        <w:t xml:space="preserve">řístup „customer </w:t>
      </w:r>
      <w:proofErr w:type="spellStart"/>
      <w:r w:rsidR="00EE5D7A">
        <w:rPr>
          <w:rFonts w:ascii="Arial" w:hAnsi="Arial" w:cs="Arial"/>
          <w:sz w:val="22"/>
          <w:szCs w:val="22"/>
          <w:lang w:val="cs-CZ"/>
        </w:rPr>
        <w:t>first</w:t>
      </w:r>
      <w:proofErr w:type="spellEnd"/>
      <w:r w:rsidR="00EE5D7A">
        <w:rPr>
          <w:rFonts w:ascii="Arial" w:hAnsi="Arial" w:cs="Arial"/>
          <w:sz w:val="22"/>
          <w:szCs w:val="22"/>
          <w:lang w:val="cs-CZ"/>
        </w:rPr>
        <w:t>“ vznikl „P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lán </w:t>
      </w:r>
      <w:proofErr w:type="spellStart"/>
      <w:r w:rsidR="00903565">
        <w:rPr>
          <w:rFonts w:ascii="Arial" w:hAnsi="Arial" w:cs="Arial"/>
          <w:sz w:val="22"/>
          <w:szCs w:val="22"/>
          <w:lang w:val="cs-CZ"/>
        </w:rPr>
        <w:t>Harley-Davidson</w:t>
      </w:r>
      <w:proofErr w:type="spellEnd"/>
      <w:r w:rsidR="00EE5D7A">
        <w:rPr>
          <w:rFonts w:ascii="Arial" w:hAnsi="Arial" w:cs="Arial"/>
          <w:sz w:val="22"/>
          <w:szCs w:val="22"/>
          <w:lang w:val="cs-CZ"/>
        </w:rPr>
        <w:t>“</w:t>
      </w:r>
      <w:r w:rsidRPr="00A57BF5">
        <w:rPr>
          <w:rFonts w:ascii="Arial" w:hAnsi="Arial" w:cs="Arial"/>
          <w:sz w:val="22"/>
          <w:szCs w:val="22"/>
          <w:lang w:val="cs-CZ"/>
        </w:rPr>
        <w:t>, který zahrnuje následující:</w:t>
      </w:r>
    </w:p>
    <w:p w14:paraId="3124A9ED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697B05A" w14:textId="3A869D9F" w:rsidR="00547EE0" w:rsidRPr="00A57BF5" w:rsidRDefault="00547EE0" w:rsidP="00547EE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Nové produkty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– zachovat si přízeň stávajících zákazníků a inspirovat nové jezdce díky prohloubení vedoucí pozice na trhu velkých motocyklů a </w:t>
      </w:r>
      <w:r w:rsidRPr="003518D8">
        <w:rPr>
          <w:rFonts w:ascii="Arial" w:hAnsi="Arial" w:cs="Arial"/>
          <w:sz w:val="22"/>
          <w:szCs w:val="22"/>
          <w:lang w:val="cs-CZ"/>
        </w:rPr>
        <w:t>expanz</w:t>
      </w:r>
      <w:r w:rsidR="003518D8" w:rsidRPr="003518D8">
        <w:rPr>
          <w:rFonts w:ascii="Arial" w:hAnsi="Arial" w:cs="Arial"/>
          <w:sz w:val="22"/>
          <w:szCs w:val="22"/>
          <w:lang w:val="cs-CZ"/>
        </w:rPr>
        <w:t>i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na nové trhy a do nových segmentů nabídky.</w:t>
      </w:r>
    </w:p>
    <w:p w14:paraId="645562EE" w14:textId="4A530C54" w:rsidR="00547EE0" w:rsidRPr="00A57BF5" w:rsidRDefault="00982FE2" w:rsidP="00547EE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Lepší dostupnost</w:t>
      </w:r>
      <w:r w:rsidR="00547EE0" w:rsidRPr="00A57BF5">
        <w:rPr>
          <w:rFonts w:ascii="Arial" w:hAnsi="Arial" w:cs="Arial"/>
          <w:sz w:val="22"/>
          <w:szCs w:val="22"/>
          <w:lang w:val="cs-CZ"/>
        </w:rPr>
        <w:t xml:space="preserve"> – vyjít vstříc požadavkům zákazníků prostřednictvím </w:t>
      </w:r>
      <w:r w:rsidR="003518D8">
        <w:rPr>
          <w:rFonts w:ascii="Arial" w:hAnsi="Arial" w:cs="Arial"/>
          <w:sz w:val="22"/>
          <w:szCs w:val="22"/>
          <w:lang w:val="cs-CZ"/>
        </w:rPr>
        <w:t>nových</w:t>
      </w:r>
      <w:r w:rsidR="00547EE0" w:rsidRPr="00A57BF5">
        <w:rPr>
          <w:rFonts w:ascii="Arial" w:hAnsi="Arial" w:cs="Arial"/>
          <w:sz w:val="22"/>
          <w:szCs w:val="22"/>
          <w:lang w:val="cs-CZ"/>
        </w:rPr>
        <w:t xml:space="preserve"> typů prodeje a služeb.</w:t>
      </w:r>
    </w:p>
    <w:p w14:paraId="3AC1366D" w14:textId="65EACC26" w:rsidR="00547EE0" w:rsidRPr="00A57BF5" w:rsidRDefault="00547EE0" w:rsidP="00547EE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lastRenderedPageBreak/>
        <w:t>Silnější deale</w:t>
      </w:r>
      <w:r w:rsidR="00982FE2">
        <w:rPr>
          <w:rFonts w:ascii="Arial" w:hAnsi="Arial" w:cs="Arial"/>
          <w:b/>
          <w:sz w:val="22"/>
          <w:szCs w:val="22"/>
          <w:lang w:val="cs-CZ"/>
        </w:rPr>
        <w:t>rská síť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– větším důrazem na výkony vylepšit finanční sílu dealerů a dále zdokonalit poskytované služby zákazníkům Harley-Davidson. </w:t>
      </w:r>
    </w:p>
    <w:p w14:paraId="2151D801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5BD8611F" w14:textId="52E4205E" w:rsidR="00B511E4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i/>
          <w:sz w:val="22"/>
          <w:szCs w:val="22"/>
          <w:lang w:val="cs-CZ"/>
        </w:rPr>
        <w:t>„Očekáváme, že tento plán povede k rozvoji aktivní a široké komunity Harley-Davidson s</w:t>
      </w:r>
      <w:r w:rsidR="003518D8">
        <w:rPr>
          <w:rFonts w:ascii="Arial" w:hAnsi="Arial" w:cs="Arial"/>
          <w:i/>
          <w:sz w:val="22"/>
          <w:szCs w:val="22"/>
          <w:lang w:val="cs-CZ"/>
        </w:rPr>
        <w:t> </w:t>
      </w:r>
      <w:r w:rsidRPr="00A57BF5">
        <w:rPr>
          <w:rFonts w:ascii="Arial" w:hAnsi="Arial" w:cs="Arial"/>
          <w:i/>
          <w:sz w:val="22"/>
          <w:szCs w:val="22"/>
          <w:lang w:val="cs-CZ"/>
        </w:rPr>
        <w:t>rozmanitější základnou jezdců, který bude doprovázet růst zisků a obratu,“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řekl Levatich.</w:t>
      </w:r>
    </w:p>
    <w:p w14:paraId="1712DC66" w14:textId="77777777" w:rsidR="00B511E4" w:rsidRPr="00A57BF5" w:rsidRDefault="00B511E4" w:rsidP="00B511E4">
      <w:pPr>
        <w:rPr>
          <w:lang w:val="cs-CZ"/>
        </w:rPr>
      </w:pPr>
    </w:p>
    <w:p w14:paraId="499DEB61" w14:textId="77777777" w:rsidR="00B511E4" w:rsidRPr="00A57BF5" w:rsidRDefault="00B511E4" w:rsidP="00B511E4">
      <w:pPr>
        <w:rPr>
          <w:lang w:val="cs-CZ"/>
        </w:rPr>
      </w:pPr>
      <w:r w:rsidRPr="00A57BF5">
        <w:rPr>
          <w:noProof/>
          <w:lang w:val="en-GB"/>
        </w:rPr>
        <w:drawing>
          <wp:inline distT="0" distB="0" distL="0" distR="0" wp14:anchorId="339327B1" wp14:editId="2F666DC5">
            <wp:extent cx="4457700" cy="33432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BB62A" w14:textId="77777777" w:rsidR="00B511E4" w:rsidRPr="00A57BF5" w:rsidRDefault="00B511E4" w:rsidP="00B511E4">
      <w:pPr>
        <w:rPr>
          <w:b/>
          <w:lang w:val="cs-CZ"/>
        </w:rPr>
      </w:pPr>
      <w:r w:rsidRPr="00A57BF5">
        <w:rPr>
          <w:b/>
          <w:lang w:val="cs-CZ"/>
        </w:rPr>
        <w:t>Matt Levatich, President a CEO, Harley-Davidson, Inc.</w:t>
      </w:r>
    </w:p>
    <w:p w14:paraId="3B683F80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2958EDF7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Nové produkty</w:t>
      </w:r>
    </w:p>
    <w:p w14:paraId="53ADD5C0" w14:textId="67331206" w:rsidR="00547EE0" w:rsidRPr="00A57BF5" w:rsidRDefault="003518D8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3518D8">
        <w:rPr>
          <w:rFonts w:ascii="Arial" w:hAnsi="Arial" w:cs="Arial"/>
          <w:sz w:val="22"/>
          <w:szCs w:val="22"/>
          <w:lang w:val="cs-CZ"/>
        </w:rPr>
        <w:t>V</w:t>
      </w:r>
      <w:r w:rsidR="00547EE0" w:rsidRPr="003518D8">
        <w:rPr>
          <w:rFonts w:ascii="Arial" w:hAnsi="Arial" w:cs="Arial"/>
          <w:sz w:val="22"/>
          <w:szCs w:val="22"/>
          <w:lang w:val="cs-CZ"/>
        </w:rPr>
        <w:t>yužití</w:t>
      </w:r>
      <w:r w:rsidRPr="003518D8">
        <w:rPr>
          <w:rFonts w:ascii="Arial" w:hAnsi="Arial" w:cs="Arial"/>
          <w:sz w:val="22"/>
          <w:szCs w:val="22"/>
          <w:lang w:val="cs-CZ"/>
        </w:rPr>
        <w:t>m</w:t>
      </w:r>
      <w:r w:rsidR="00547EE0" w:rsidRPr="003518D8">
        <w:rPr>
          <w:rFonts w:ascii="Arial" w:hAnsi="Arial" w:cs="Arial"/>
          <w:sz w:val="22"/>
          <w:szCs w:val="22"/>
          <w:lang w:val="cs-CZ"/>
        </w:rPr>
        <w:t xml:space="preserve"> a další</w:t>
      </w:r>
      <w:r w:rsidRPr="003518D8">
        <w:rPr>
          <w:rFonts w:ascii="Arial" w:hAnsi="Arial" w:cs="Arial"/>
          <w:sz w:val="22"/>
          <w:szCs w:val="22"/>
          <w:lang w:val="cs-CZ"/>
        </w:rPr>
        <w:t xml:space="preserve">m </w:t>
      </w:r>
      <w:r w:rsidR="00547EE0" w:rsidRPr="003518D8">
        <w:rPr>
          <w:rFonts w:ascii="Arial" w:hAnsi="Arial" w:cs="Arial"/>
          <w:sz w:val="22"/>
          <w:szCs w:val="22"/>
          <w:lang w:val="cs-CZ"/>
        </w:rPr>
        <w:t>rozvoje</w:t>
      </w:r>
      <w:r w:rsidRPr="003518D8">
        <w:rPr>
          <w:rFonts w:ascii="Arial" w:hAnsi="Arial" w:cs="Arial"/>
          <w:sz w:val="22"/>
          <w:szCs w:val="22"/>
          <w:lang w:val="cs-CZ"/>
        </w:rPr>
        <w:t>m</w:t>
      </w:r>
      <w:r w:rsidR="00547EE0" w:rsidRPr="003518D8">
        <w:rPr>
          <w:rFonts w:ascii="Arial" w:hAnsi="Arial" w:cs="Arial"/>
          <w:sz w:val="22"/>
          <w:szCs w:val="22"/>
          <w:lang w:val="cs-CZ"/>
        </w:rPr>
        <w:t xml:space="preserve"> </w:t>
      </w:r>
      <w:r w:rsidR="00547EE0" w:rsidRPr="00A57BF5">
        <w:rPr>
          <w:rFonts w:ascii="Arial" w:hAnsi="Arial" w:cs="Arial"/>
          <w:sz w:val="22"/>
          <w:szCs w:val="22"/>
          <w:lang w:val="cs-CZ"/>
        </w:rPr>
        <w:t xml:space="preserve">našich špičkových konstrukčních schopností a silných výrobních kapacit má společnost Harley-Davidson v plánu oslovit zákazníky v těch největších a nejrychleji rostoucích segmentech trhu díky kompletnímu portfoliu motocyklů různých cenových kategorií, výkonových tříd, objemů motoru, jízdních stylů a globálních trhů. </w:t>
      </w:r>
      <w:r w:rsidR="00547EE0" w:rsidRPr="003518D8">
        <w:rPr>
          <w:rFonts w:ascii="Arial" w:hAnsi="Arial" w:cs="Arial"/>
          <w:sz w:val="22"/>
          <w:szCs w:val="22"/>
          <w:lang w:val="cs-CZ"/>
        </w:rPr>
        <w:t>Hlavní body</w:t>
      </w:r>
      <w:r w:rsidRPr="003518D8">
        <w:rPr>
          <w:rFonts w:ascii="Arial" w:hAnsi="Arial" w:cs="Arial"/>
          <w:sz w:val="22"/>
          <w:szCs w:val="22"/>
          <w:lang w:val="cs-CZ"/>
        </w:rPr>
        <w:t xml:space="preserve"> </w:t>
      </w:r>
      <w:r w:rsidR="001610FD">
        <w:rPr>
          <w:rFonts w:ascii="Arial" w:hAnsi="Arial" w:cs="Arial"/>
          <w:sz w:val="22"/>
          <w:szCs w:val="22"/>
          <w:lang w:val="cs-CZ"/>
        </w:rPr>
        <w:t>zahrnují:</w:t>
      </w:r>
    </w:p>
    <w:p w14:paraId="4EEE095B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1CE9C366" w14:textId="77777777" w:rsidR="00547EE0" w:rsidRPr="00A57BF5" w:rsidRDefault="00547EE0" w:rsidP="00547EE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Posílení naší vedoucí pozice v oblasti velkých motocyklů díky tomu, že budeme i nadále vyvíjet stále lepší, technologicky pokročilé motocykly kategorie Touring a Cruiser, které přitáhnou nové jezdce a posílí vazbu stávajících jezdců Harley-Davidson a umožní jim jezdit déle.</w:t>
      </w:r>
    </w:p>
    <w:p w14:paraId="4EF9E3A4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39EDE45" w14:textId="1737EAF0" w:rsidR="00547EE0" w:rsidRPr="00A57BF5" w:rsidRDefault="00547EE0" w:rsidP="00547EE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Představení nové modulární platformy motocyklů střední třídy 500 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>3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až 1250 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>3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, která bude pokrývat tři samostatné kategorie produktů a čtyři objemové třídy, počínaje naším prvním modelem </w:t>
      </w:r>
      <w:r w:rsidRPr="003518D8">
        <w:rPr>
          <w:rFonts w:ascii="Arial" w:hAnsi="Arial" w:cs="Arial"/>
          <w:sz w:val="22"/>
          <w:szCs w:val="22"/>
          <w:lang w:val="cs-CZ"/>
        </w:rPr>
        <w:t xml:space="preserve">kategorie </w:t>
      </w:r>
      <w:proofErr w:type="spellStart"/>
      <w:r w:rsidRPr="003518D8">
        <w:rPr>
          <w:rFonts w:ascii="Arial" w:hAnsi="Arial" w:cs="Arial"/>
          <w:sz w:val="22"/>
          <w:szCs w:val="22"/>
          <w:lang w:val="cs-CZ"/>
        </w:rPr>
        <w:t>Adventure</w:t>
      </w:r>
      <w:proofErr w:type="spellEnd"/>
      <w:r w:rsidR="003518D8" w:rsidRPr="003518D8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3518D8" w:rsidRPr="003518D8">
        <w:rPr>
          <w:rFonts w:ascii="Arial" w:hAnsi="Arial" w:cs="Arial"/>
          <w:sz w:val="22"/>
          <w:szCs w:val="22"/>
          <w:lang w:val="cs-CZ"/>
        </w:rPr>
        <w:t>Touring</w:t>
      </w:r>
      <w:proofErr w:type="spellEnd"/>
      <w:r w:rsidRPr="00A57BF5">
        <w:rPr>
          <w:rFonts w:ascii="Arial" w:hAnsi="Arial" w:cs="Arial"/>
          <w:sz w:val="22"/>
          <w:szCs w:val="22"/>
          <w:lang w:val="cs-CZ"/>
        </w:rPr>
        <w:t xml:space="preserve">, </w:t>
      </w:r>
      <w:proofErr w:type="spellStart"/>
      <w:r w:rsidRPr="00A57BF5">
        <w:rPr>
          <w:rFonts w:ascii="Arial" w:hAnsi="Arial" w:cs="Arial"/>
          <w:sz w:val="22"/>
          <w:szCs w:val="22"/>
          <w:lang w:val="cs-CZ"/>
        </w:rPr>
        <w:t>Harley-Davidson</w:t>
      </w:r>
      <w:proofErr w:type="spellEnd"/>
      <w:r w:rsidRPr="00A57BF5">
        <w:rPr>
          <w:rFonts w:ascii="Arial" w:hAnsi="Arial" w:cs="Arial"/>
          <w:sz w:val="22"/>
          <w:szCs w:val="22"/>
          <w:lang w:val="cs-CZ"/>
        </w:rPr>
        <w:t xml:space="preserve">™ </w:t>
      </w:r>
      <w:hyperlink r:id="rId9" w:history="1"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t xml:space="preserve">Pan </w:t>
        </w:r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lastRenderedPageBreak/>
          <w:t>America</w:t>
        </w:r>
      </w:hyperlink>
      <w:r w:rsidRPr="00A57BF5">
        <w:rPr>
          <w:rFonts w:ascii="Arial" w:hAnsi="Arial" w:cs="Arial"/>
          <w:sz w:val="22"/>
          <w:szCs w:val="22"/>
          <w:lang w:val="cs-CZ"/>
        </w:rPr>
        <w:t xml:space="preserve">™ 1250. Dále představíme model </w:t>
      </w:r>
      <w:hyperlink r:id="rId10" w:history="1">
        <w:proofErr w:type="spellStart"/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t>Custom</w:t>
        </w:r>
        <w:proofErr w:type="spellEnd"/>
      </w:hyperlink>
      <w:r w:rsidRPr="00A57BF5">
        <w:rPr>
          <w:rFonts w:ascii="Arial" w:hAnsi="Arial" w:cs="Arial"/>
          <w:sz w:val="22"/>
          <w:szCs w:val="22"/>
          <w:lang w:val="cs-CZ"/>
        </w:rPr>
        <w:t xml:space="preserve"> 1250 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>3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, </w:t>
      </w:r>
      <w:hyperlink r:id="rId11" w:history="1">
        <w:proofErr w:type="spellStart"/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t>Streetfighter</w:t>
        </w:r>
        <w:proofErr w:type="spellEnd"/>
      </w:hyperlink>
      <w:r w:rsidRPr="00A57BF5">
        <w:rPr>
          <w:rFonts w:ascii="Arial" w:hAnsi="Arial" w:cs="Arial"/>
          <w:sz w:val="22"/>
          <w:szCs w:val="22"/>
          <w:lang w:val="cs-CZ"/>
        </w:rPr>
        <w:t xml:space="preserve"> 975 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>3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– všechny tyto modely máme v úmyslu nabídnout </w:t>
      </w:r>
      <w:r w:rsidR="00BF5B85">
        <w:rPr>
          <w:rFonts w:ascii="Arial" w:hAnsi="Arial" w:cs="Arial"/>
          <w:sz w:val="22"/>
          <w:szCs w:val="22"/>
          <w:lang w:val="cs-CZ"/>
        </w:rPr>
        <w:t>počínaje rokem 20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20. Do roku 2022 budou následovat další modely. </w:t>
      </w:r>
    </w:p>
    <w:p w14:paraId="60C1F925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0C7FF8DB" w14:textId="3794B70C" w:rsidR="00547EE0" w:rsidRPr="00A57BF5" w:rsidRDefault="00547EE0" w:rsidP="00547EE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Vývoj nové řady přístupnějších motocyklů s menším zdvihovým objemem (250-500 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>3</w:t>
      </w:r>
      <w:r w:rsidRPr="00A57BF5">
        <w:rPr>
          <w:rFonts w:ascii="Arial" w:hAnsi="Arial" w:cs="Arial"/>
          <w:sz w:val="22"/>
          <w:szCs w:val="22"/>
          <w:lang w:val="cs-CZ"/>
        </w:rPr>
        <w:t>) určených pro rychle se rozvíjející asijské trhy</w:t>
      </w:r>
      <w:r w:rsidR="001B712F">
        <w:rPr>
          <w:rFonts w:ascii="Arial" w:hAnsi="Arial" w:cs="Arial"/>
          <w:sz w:val="22"/>
          <w:szCs w:val="22"/>
          <w:lang w:val="cs-CZ"/>
        </w:rPr>
        <w:t xml:space="preserve"> prostřednictvím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plánovan</w:t>
      </w:r>
      <w:r w:rsidR="001B712F">
        <w:rPr>
          <w:rFonts w:ascii="Arial" w:hAnsi="Arial" w:cs="Arial"/>
          <w:sz w:val="22"/>
          <w:szCs w:val="22"/>
          <w:lang w:val="cs-CZ"/>
        </w:rPr>
        <w:t>é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strategick</w:t>
      </w:r>
      <w:r w:rsidR="001B712F">
        <w:rPr>
          <w:rFonts w:ascii="Arial" w:hAnsi="Arial" w:cs="Arial"/>
          <w:sz w:val="22"/>
          <w:szCs w:val="22"/>
          <w:lang w:val="cs-CZ"/>
        </w:rPr>
        <w:t>é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spolupr</w:t>
      </w:r>
      <w:r w:rsidR="001B712F">
        <w:rPr>
          <w:rFonts w:ascii="Arial" w:hAnsi="Arial" w:cs="Arial"/>
          <w:sz w:val="22"/>
          <w:szCs w:val="22"/>
          <w:lang w:val="cs-CZ"/>
        </w:rPr>
        <w:t>áce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s</w:t>
      </w:r>
      <w:r w:rsidR="00BF5B85">
        <w:rPr>
          <w:rFonts w:ascii="Arial" w:hAnsi="Arial" w:cs="Arial"/>
          <w:sz w:val="22"/>
          <w:szCs w:val="22"/>
          <w:lang w:val="cs-CZ"/>
        </w:rPr>
        <w:t> 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výrobcem v Asii. Tento nový produkt a širší zastoupení by mělo posílit růst zákaznické základny Harley-Davidson v Indii, což </w:t>
      </w:r>
      <w:r w:rsidR="001B712F">
        <w:rPr>
          <w:rFonts w:ascii="Arial" w:hAnsi="Arial" w:cs="Arial"/>
          <w:sz w:val="22"/>
          <w:szCs w:val="22"/>
          <w:lang w:val="cs-CZ"/>
        </w:rPr>
        <w:t xml:space="preserve">je </w:t>
      </w:r>
      <w:r w:rsidRPr="00A57BF5">
        <w:rPr>
          <w:rFonts w:ascii="Arial" w:hAnsi="Arial" w:cs="Arial"/>
          <w:sz w:val="22"/>
          <w:szCs w:val="22"/>
          <w:lang w:val="cs-CZ"/>
        </w:rPr>
        <w:t>jeden z největších a nejrychleji rostoucích trhů na světě, i na dalších zahraničních trzích.</w:t>
      </w:r>
    </w:p>
    <w:p w14:paraId="247A9911" w14:textId="77777777" w:rsidR="00547EE0" w:rsidRPr="00A57BF5" w:rsidRDefault="00547EE0" w:rsidP="00547EE0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0E4EDACD" w14:textId="600FDC82" w:rsidR="00547EE0" w:rsidRPr="00A57BF5" w:rsidRDefault="00547EE0" w:rsidP="00547EE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Vedoucí pozice na trhu elektrických motocyklů díky uvedení prvního elektrického motocyklu </w:t>
      </w:r>
      <w:proofErr w:type="spellStart"/>
      <w:r w:rsidRPr="00A57BF5">
        <w:rPr>
          <w:rFonts w:ascii="Arial" w:hAnsi="Arial" w:cs="Arial"/>
          <w:sz w:val="22"/>
          <w:szCs w:val="22"/>
          <w:lang w:val="cs-CZ"/>
        </w:rPr>
        <w:t>Harley-Davidson</w:t>
      </w:r>
      <w:proofErr w:type="spellEnd"/>
      <w:r w:rsidRPr="00A57BF5">
        <w:rPr>
          <w:rFonts w:ascii="Arial" w:hAnsi="Arial" w:cs="Arial"/>
          <w:sz w:val="22"/>
          <w:szCs w:val="22"/>
          <w:lang w:val="cs-CZ"/>
        </w:rPr>
        <w:t xml:space="preserve">, modelu </w:t>
      </w:r>
      <w:hyperlink r:id="rId12" w:history="1">
        <w:proofErr w:type="spellStart"/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t>LiveWire</w:t>
        </w:r>
        <w:proofErr w:type="spellEnd"/>
      </w:hyperlink>
      <w:r w:rsidRPr="00A57BF5">
        <w:rPr>
          <w:rFonts w:ascii="Arial" w:hAnsi="Arial" w:cs="Arial"/>
          <w:sz w:val="22"/>
          <w:szCs w:val="22"/>
          <w:lang w:val="cs-CZ"/>
        </w:rPr>
        <w:t>™, v roce 2019 – první z širokého portfolia elektrických strojů bez spojky s jednoduchým ovládáním „twist and go“, který z naší společnosti učiní lídra v elektrifikaci motocyklové oblasti. Na model LiveWire navážou další modely, do roku 2022 nabídneme také elektrické motocykly s nižší hmotností a výkonem, které umožní nové jízdní zážitky a přitáhnou nové jezdce.</w:t>
      </w:r>
    </w:p>
    <w:p w14:paraId="022C91BD" w14:textId="77777777" w:rsidR="001B165B" w:rsidRPr="00A57BF5" w:rsidRDefault="001B165B" w:rsidP="00B511E4">
      <w:pPr>
        <w:rPr>
          <w:rFonts w:ascii="Arial" w:hAnsi="Arial" w:cs="Arial"/>
          <w:sz w:val="22"/>
          <w:szCs w:val="22"/>
          <w:lang w:val="cs-CZ"/>
        </w:rPr>
      </w:pPr>
    </w:p>
    <w:p w14:paraId="02DFBA09" w14:textId="77777777" w:rsidR="001B165B" w:rsidRPr="00A57BF5" w:rsidRDefault="001B165B" w:rsidP="001B165B">
      <w:pPr>
        <w:rPr>
          <w:rFonts w:ascii="Arial" w:hAnsi="Arial" w:cs="Arial"/>
          <w:b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Harley-Davidson</w:t>
      </w:r>
      <w:r w:rsidRPr="00A57BF5">
        <w:rPr>
          <w:rFonts w:ascii="Arial" w:hAnsi="Arial" w:cs="Arial"/>
          <w:b/>
          <w:sz w:val="22"/>
          <w:szCs w:val="22"/>
          <w:cs/>
          <w:lang w:val="cs-CZ"/>
        </w:rPr>
        <w:t xml:space="preserve">™ </w:t>
      </w:r>
      <w:r w:rsidRPr="00A57BF5">
        <w:rPr>
          <w:rFonts w:ascii="Arial" w:hAnsi="Arial" w:cs="Arial"/>
          <w:b/>
          <w:sz w:val="22"/>
          <w:szCs w:val="22"/>
          <w:lang w:val="cs-CZ"/>
        </w:rPr>
        <w:t>Pan America</w:t>
      </w:r>
      <w:r w:rsidRPr="00A57BF5">
        <w:rPr>
          <w:rFonts w:ascii="Arial" w:hAnsi="Arial" w:cs="Arial"/>
          <w:b/>
          <w:sz w:val="22"/>
          <w:szCs w:val="22"/>
          <w:cs/>
          <w:lang w:val="cs-CZ"/>
        </w:rPr>
        <w:t xml:space="preserve">™ </w:t>
      </w:r>
      <w:r w:rsidRPr="00A57BF5">
        <w:rPr>
          <w:rFonts w:ascii="Arial" w:hAnsi="Arial" w:cs="Arial"/>
          <w:b/>
          <w:sz w:val="22"/>
          <w:szCs w:val="22"/>
          <w:lang w:val="cs-CZ"/>
        </w:rPr>
        <w:t>1250</w:t>
      </w:r>
    </w:p>
    <w:p w14:paraId="5BF08B7D" w14:textId="77777777" w:rsidR="001B165B" w:rsidRPr="00A57BF5" w:rsidRDefault="001B165B" w:rsidP="001B165B">
      <w:pPr>
        <w:rPr>
          <w:lang w:val="cs-CZ"/>
        </w:rPr>
      </w:pPr>
      <w:r w:rsidRPr="00A57BF5">
        <w:rPr>
          <w:noProof/>
          <w:lang w:val="en-GB"/>
        </w:rPr>
        <w:drawing>
          <wp:inline distT="0" distB="0" distL="0" distR="0" wp14:anchorId="078DE873" wp14:editId="6A1B3AFF">
            <wp:extent cx="4945380" cy="3291840"/>
            <wp:effectExtent l="0" t="0" r="762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42F4B" w14:textId="5C2C7D50" w:rsidR="001B165B" w:rsidRPr="00A57BF5" w:rsidRDefault="001B165B" w:rsidP="001B165B">
      <w:pPr>
        <w:rPr>
          <w:rFonts w:ascii="Arial" w:hAnsi="Arial" w:cs="Arial"/>
          <w:i/>
          <w:sz w:val="16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První motocykl Harley-Davidson v kategorii Adventure Touring bude Harley-Davidson</w:t>
      </w:r>
      <w:r w:rsidRPr="00A57BF5">
        <w:rPr>
          <w:rFonts w:ascii="Arial" w:hAnsi="Arial" w:cs="Arial"/>
          <w:sz w:val="22"/>
          <w:szCs w:val="22"/>
          <w:cs/>
          <w:lang w:val="cs-CZ"/>
        </w:rPr>
        <w:t xml:space="preserve">™ </w:t>
      </w:r>
      <w:hyperlink r:id="rId14" w:history="1">
        <w:proofErr w:type="spellStart"/>
        <w:r w:rsidR="00D40CAE">
          <w:rPr>
            <w:rStyle w:val="Hyperlink"/>
            <w:rFonts w:ascii="Arial" w:hAnsi="Arial" w:cs="Arial"/>
            <w:sz w:val="22"/>
            <w:szCs w:val="22"/>
            <w:cs/>
            <w:lang w:val="cs-CZ"/>
          </w:rPr>
          <w:t>Pan</w:t>
        </w:r>
        <w:proofErr w:type="spellEnd"/>
        <w:r w:rsidR="00D40CAE">
          <w:rPr>
            <w:rStyle w:val="Hyperlink"/>
            <w:rFonts w:ascii="Arial" w:hAnsi="Arial" w:cs="Arial"/>
            <w:sz w:val="22"/>
            <w:szCs w:val="22"/>
            <w:cs/>
            <w:lang w:val="cs-CZ"/>
          </w:rPr>
          <w:t xml:space="preserve"> </w:t>
        </w:r>
        <w:proofErr w:type="spellStart"/>
        <w:r w:rsidR="00D40CAE">
          <w:rPr>
            <w:rStyle w:val="Hyperlink"/>
            <w:rFonts w:ascii="Arial" w:hAnsi="Arial" w:cs="Arial"/>
            <w:sz w:val="22"/>
            <w:szCs w:val="22"/>
            <w:cs/>
            <w:lang w:val="cs-CZ"/>
          </w:rPr>
          <w:t>America</w:t>
        </w:r>
        <w:proofErr w:type="spellEnd"/>
      </w:hyperlink>
      <w:r w:rsidR="00D40CAE">
        <w:rPr>
          <w:rFonts w:ascii="Arial" w:hAnsi="Arial" w:cs="Arial"/>
          <w:sz w:val="22"/>
          <w:szCs w:val="22"/>
          <w:lang w:val="cs-CZ"/>
        </w:rPr>
        <w:t>™</w:t>
      </w:r>
      <w:r w:rsidRPr="00A57BF5">
        <w:rPr>
          <w:rFonts w:ascii="Arial" w:hAnsi="Arial" w:cs="Arial"/>
          <w:sz w:val="22"/>
          <w:szCs w:val="22"/>
          <w:cs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>1250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>s plánovaným uvedením v roce 2020.</w:t>
      </w:r>
      <w:r w:rsidRPr="00A57BF5">
        <w:rPr>
          <w:i/>
          <w:lang w:val="cs-CZ"/>
        </w:rPr>
        <w:t xml:space="preserve"> </w:t>
      </w:r>
      <w:r w:rsidRPr="00A57BF5">
        <w:rPr>
          <w:rFonts w:ascii="Arial" w:hAnsi="Arial" w:cs="Arial"/>
          <w:i/>
          <w:sz w:val="16"/>
          <w:lang w:val="cs-CZ"/>
        </w:rPr>
        <w:t>(Je zobrazen prototyp. Produkční model se může lišit. Dosud není k dispozici k prodeji. Zobrazené budoucí modely nemusí být dostupné na všech trzích.)</w:t>
      </w:r>
    </w:p>
    <w:p w14:paraId="2537303B" w14:textId="77777777" w:rsidR="00B511E4" w:rsidRPr="00A57BF5" w:rsidRDefault="00B511E4" w:rsidP="001B165B">
      <w:pPr>
        <w:rPr>
          <w:i/>
          <w:sz w:val="16"/>
          <w:lang w:val="cs-CZ"/>
        </w:rPr>
      </w:pPr>
    </w:p>
    <w:p w14:paraId="5142150F" w14:textId="77777777" w:rsidR="00B511E4" w:rsidRPr="00A57BF5" w:rsidRDefault="00B511E4" w:rsidP="001B165B">
      <w:pPr>
        <w:rPr>
          <w:i/>
          <w:sz w:val="16"/>
          <w:lang w:val="cs-CZ"/>
        </w:rPr>
      </w:pPr>
    </w:p>
    <w:p w14:paraId="6F2EC12E" w14:textId="77777777" w:rsidR="00B511E4" w:rsidRPr="00A57BF5" w:rsidRDefault="00B511E4" w:rsidP="001B165B">
      <w:pPr>
        <w:rPr>
          <w:i/>
          <w:sz w:val="16"/>
          <w:lang w:val="cs-CZ"/>
        </w:rPr>
      </w:pPr>
    </w:p>
    <w:p w14:paraId="6FB5EEA7" w14:textId="77777777" w:rsidR="00B511E4" w:rsidRPr="00A57BF5" w:rsidRDefault="00B511E4" w:rsidP="001B165B">
      <w:pPr>
        <w:rPr>
          <w:i/>
          <w:sz w:val="16"/>
          <w:lang w:val="cs-CZ"/>
        </w:rPr>
      </w:pPr>
    </w:p>
    <w:p w14:paraId="31918111" w14:textId="77777777" w:rsidR="00B511E4" w:rsidRPr="00A57BF5" w:rsidRDefault="00B511E4" w:rsidP="001B165B">
      <w:pPr>
        <w:rPr>
          <w:i/>
          <w:sz w:val="16"/>
          <w:lang w:val="cs-CZ"/>
        </w:rPr>
      </w:pPr>
    </w:p>
    <w:p w14:paraId="36114184" w14:textId="77777777" w:rsidR="00B511E4" w:rsidRPr="00A57BF5" w:rsidRDefault="00B511E4" w:rsidP="001B165B">
      <w:pPr>
        <w:rPr>
          <w:i/>
          <w:sz w:val="16"/>
          <w:lang w:val="cs-CZ"/>
        </w:rPr>
      </w:pPr>
    </w:p>
    <w:p w14:paraId="4F0B44B6" w14:textId="77777777" w:rsidR="00B511E4" w:rsidRPr="00A57BF5" w:rsidRDefault="00B511E4" w:rsidP="001B165B">
      <w:pPr>
        <w:rPr>
          <w:i/>
          <w:sz w:val="16"/>
          <w:lang w:val="cs-CZ"/>
        </w:rPr>
      </w:pPr>
    </w:p>
    <w:p w14:paraId="5D6AD0B2" w14:textId="77777777" w:rsidR="001B165B" w:rsidRPr="00A57BF5" w:rsidRDefault="001B165B" w:rsidP="001B165B">
      <w:pPr>
        <w:rPr>
          <w:rFonts w:ascii="Arial" w:hAnsi="Arial" w:cs="Arial"/>
          <w:b/>
          <w:sz w:val="22"/>
          <w:szCs w:val="22"/>
          <w:vertAlign w:val="superscript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Harley-Davidson LiveWire</w:t>
      </w:r>
      <w:r w:rsidRPr="00A57BF5">
        <w:rPr>
          <w:rFonts w:ascii="Arial" w:hAnsi="Arial" w:cs="Arial"/>
          <w:b/>
          <w:sz w:val="22"/>
          <w:szCs w:val="22"/>
          <w:vertAlign w:val="superscript"/>
          <w:cs/>
          <w:lang w:val="cs-CZ"/>
        </w:rPr>
        <w:t>™</w:t>
      </w:r>
    </w:p>
    <w:p w14:paraId="65D52603" w14:textId="77777777" w:rsidR="001B165B" w:rsidRPr="00A57BF5" w:rsidRDefault="001B165B" w:rsidP="001B165B">
      <w:pPr>
        <w:rPr>
          <w:lang w:val="cs-CZ"/>
        </w:rPr>
      </w:pPr>
      <w:r w:rsidRPr="00A57BF5">
        <w:rPr>
          <w:noProof/>
          <w:lang w:val="en-GB"/>
        </w:rPr>
        <w:drawing>
          <wp:inline distT="0" distB="0" distL="0" distR="0" wp14:anchorId="31B343D2" wp14:editId="453D9A71">
            <wp:extent cx="4945380" cy="3291840"/>
            <wp:effectExtent l="0" t="0" r="762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0353B" w14:textId="50777C18" w:rsidR="001B165B" w:rsidRPr="00A57BF5" w:rsidRDefault="001B165B" w:rsidP="001B165B">
      <w:pPr>
        <w:rPr>
          <w:rFonts w:ascii="Arial" w:hAnsi="Arial" w:cs="Arial"/>
          <w:i/>
          <w:iCs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Elektrický motocykl </w:t>
      </w:r>
      <w:proofErr w:type="spellStart"/>
      <w:r w:rsidRPr="00A57BF5">
        <w:rPr>
          <w:rFonts w:ascii="Arial" w:hAnsi="Arial" w:cs="Arial"/>
          <w:sz w:val="22"/>
          <w:szCs w:val="22"/>
          <w:lang w:val="cs-CZ"/>
        </w:rPr>
        <w:t>Harley-Davidson</w:t>
      </w:r>
      <w:proofErr w:type="spellEnd"/>
      <w:r w:rsidRPr="00A57BF5">
        <w:rPr>
          <w:rFonts w:ascii="Arial" w:hAnsi="Arial" w:cs="Arial"/>
          <w:sz w:val="22"/>
          <w:szCs w:val="22"/>
          <w:lang w:val="cs-CZ"/>
        </w:rPr>
        <w:t xml:space="preserve"> </w:t>
      </w:r>
      <w:hyperlink r:id="rId16" w:history="1">
        <w:proofErr w:type="spellStart"/>
        <w:r w:rsidRPr="004542C2">
          <w:rPr>
            <w:rStyle w:val="Hyperlink"/>
            <w:rFonts w:ascii="Arial" w:hAnsi="Arial" w:cs="Arial"/>
            <w:sz w:val="22"/>
            <w:szCs w:val="22"/>
            <w:lang w:val="cs-CZ"/>
          </w:rPr>
          <w:t>LiveWire</w:t>
        </w:r>
        <w:proofErr w:type="spellEnd"/>
      </w:hyperlink>
      <w:r w:rsidRPr="00A57BF5">
        <w:rPr>
          <w:rFonts w:ascii="Arial" w:hAnsi="Arial" w:cs="Arial"/>
          <w:sz w:val="22"/>
          <w:szCs w:val="22"/>
          <w:vertAlign w:val="superscript"/>
          <w:cs/>
          <w:lang w:val="cs-CZ"/>
        </w:rPr>
        <w:t>™</w:t>
      </w:r>
      <w:r w:rsidRPr="00A57BF5">
        <w:rPr>
          <w:rFonts w:ascii="Arial" w:hAnsi="Arial" w:cs="Arial"/>
          <w:sz w:val="22"/>
          <w:szCs w:val="22"/>
          <w:cs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– první z širokého portfolia elektrických strojů bez spojky s jednoduchým ovládáním </w:t>
      </w:r>
      <w:r w:rsidRPr="00A57BF5">
        <w:rPr>
          <w:rFonts w:ascii="Arial" w:hAnsi="Arial" w:cs="Arial"/>
          <w:sz w:val="22"/>
          <w:szCs w:val="22"/>
          <w:cs/>
          <w:lang w:val="cs-CZ"/>
        </w:rPr>
        <w:t>„</w:t>
      </w:r>
      <w:r w:rsidRPr="00A57BF5">
        <w:rPr>
          <w:rFonts w:ascii="Arial" w:hAnsi="Arial" w:cs="Arial"/>
          <w:sz w:val="22"/>
          <w:szCs w:val="22"/>
          <w:lang w:val="cs-CZ"/>
        </w:rPr>
        <w:t>twist and go</w:t>
      </w:r>
      <w:r w:rsidRPr="00A57BF5">
        <w:rPr>
          <w:rFonts w:ascii="Arial" w:hAnsi="Arial" w:cs="Arial"/>
          <w:sz w:val="22"/>
          <w:szCs w:val="22"/>
          <w:cs/>
          <w:lang w:val="cs-CZ"/>
        </w:rPr>
        <w:t>“</w:t>
      </w:r>
      <w:r w:rsidRPr="00A57BF5">
        <w:rPr>
          <w:rFonts w:ascii="Arial" w:hAnsi="Arial" w:cs="Arial"/>
          <w:sz w:val="22"/>
          <w:szCs w:val="22"/>
          <w:lang w:val="cs-CZ"/>
        </w:rPr>
        <w:t>, který naší společnosti zajistí vedoucí pozici v</w:t>
      </w:r>
      <w:r w:rsidR="00196AD8">
        <w:rPr>
          <w:rFonts w:ascii="Arial" w:hAnsi="Arial" w:cs="Arial"/>
          <w:sz w:val="22"/>
          <w:szCs w:val="22"/>
          <w:lang w:val="cs-CZ"/>
        </w:rPr>
        <w:t> </w:t>
      </w:r>
      <w:r w:rsidRPr="00A57BF5">
        <w:rPr>
          <w:rFonts w:ascii="Arial" w:hAnsi="Arial" w:cs="Arial"/>
          <w:sz w:val="22"/>
          <w:szCs w:val="22"/>
          <w:lang w:val="cs-CZ"/>
        </w:rPr>
        <w:t>elektrifikaci motocykl</w:t>
      </w:r>
      <w:r w:rsidR="000360F9">
        <w:rPr>
          <w:rFonts w:ascii="Arial" w:hAnsi="Arial" w:cs="Arial"/>
          <w:sz w:val="22"/>
          <w:szCs w:val="22"/>
          <w:lang w:val="cs-CZ"/>
        </w:rPr>
        <w:t xml:space="preserve">ů </w:t>
      </w:r>
      <w:r w:rsidRPr="00A57BF5">
        <w:rPr>
          <w:rFonts w:ascii="Arial" w:hAnsi="Arial" w:cs="Arial"/>
          <w:sz w:val="22"/>
          <w:szCs w:val="22"/>
          <w:cs/>
          <w:lang w:val="cs-CZ"/>
        </w:rPr>
        <w:t xml:space="preserve">– </w:t>
      </w:r>
      <w:r w:rsidRPr="00A57BF5">
        <w:rPr>
          <w:rFonts w:ascii="Arial" w:hAnsi="Arial" w:cs="Arial"/>
          <w:sz w:val="22"/>
          <w:szCs w:val="22"/>
          <w:lang w:val="cs-CZ"/>
        </w:rPr>
        <w:t>plánované uvedení na trh v roce 2019</w:t>
      </w:r>
      <w:r w:rsidRPr="00A57BF5">
        <w:rPr>
          <w:rFonts w:ascii="Arial" w:hAnsi="Arial" w:cs="Arial"/>
          <w:i/>
          <w:sz w:val="22"/>
          <w:szCs w:val="22"/>
          <w:lang w:val="cs-CZ"/>
        </w:rPr>
        <w:t>.</w:t>
      </w:r>
      <w:r w:rsidRPr="00A57BF5">
        <w:rPr>
          <w:i/>
          <w:lang w:val="cs-CZ"/>
        </w:rPr>
        <w:t xml:space="preserve"> </w:t>
      </w:r>
      <w:r w:rsidRPr="00A57BF5">
        <w:rPr>
          <w:rFonts w:ascii="Arial" w:hAnsi="Arial" w:cs="Arial"/>
          <w:i/>
          <w:sz w:val="16"/>
          <w:lang w:val="cs-CZ"/>
        </w:rPr>
        <w:t>(Je zobrazen prototyp. Produkční model se může lišit. Dosud není k dispozici k prodeji. Zobrazené budoucí modely nemusí být dostupné na všech trzích.)</w:t>
      </w:r>
    </w:p>
    <w:p w14:paraId="17A6E0BE" w14:textId="77777777" w:rsidR="001B165B" w:rsidRPr="00A57BF5" w:rsidRDefault="001B165B" w:rsidP="001B165B">
      <w:pPr>
        <w:rPr>
          <w:lang w:val="cs-CZ"/>
        </w:rPr>
      </w:pPr>
    </w:p>
    <w:p w14:paraId="7808975C" w14:textId="77777777" w:rsidR="00B511E4" w:rsidRPr="00A57BF5" w:rsidRDefault="00B511E4" w:rsidP="001B165B">
      <w:pPr>
        <w:rPr>
          <w:lang w:val="cs-CZ"/>
        </w:rPr>
      </w:pPr>
    </w:p>
    <w:p w14:paraId="7CA3A96B" w14:textId="77777777" w:rsidR="00B511E4" w:rsidRPr="00A57BF5" w:rsidRDefault="00B511E4" w:rsidP="00B511E4">
      <w:pPr>
        <w:rPr>
          <w:rFonts w:ascii="Arial" w:hAnsi="Arial" w:cs="Arial"/>
          <w:b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Připravovaný model Streetfighter</w:t>
      </w:r>
    </w:p>
    <w:p w14:paraId="2DA75799" w14:textId="77777777" w:rsidR="00B511E4" w:rsidRPr="00A57BF5" w:rsidRDefault="00B511E4" w:rsidP="00B511E4">
      <w:pPr>
        <w:rPr>
          <w:lang w:val="cs-CZ"/>
        </w:rPr>
      </w:pPr>
      <w:r w:rsidRPr="00A57BF5">
        <w:rPr>
          <w:noProof/>
          <w:lang w:val="en-GB"/>
        </w:rPr>
        <w:drawing>
          <wp:inline distT="0" distB="0" distL="0" distR="0" wp14:anchorId="675AC202" wp14:editId="1FD1A237">
            <wp:extent cx="4686300" cy="3124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4773" w14:textId="6E71E5F8" w:rsidR="00B511E4" w:rsidRPr="00A57BF5" w:rsidRDefault="00B511E4" w:rsidP="00B511E4">
      <w:pPr>
        <w:rPr>
          <w:rFonts w:ascii="Arial" w:hAnsi="Arial" w:cs="Arial"/>
          <w:i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Tento motocykl </w:t>
      </w:r>
      <w:hyperlink r:id="rId18" w:history="1">
        <w:proofErr w:type="spellStart"/>
        <w:r w:rsidRPr="004542C2">
          <w:rPr>
            <w:rStyle w:val="Hyperlink"/>
            <w:rFonts w:ascii="Arial" w:hAnsi="Arial" w:cs="Arial"/>
            <w:sz w:val="22"/>
            <w:szCs w:val="22"/>
            <w:lang w:val="cs-CZ"/>
          </w:rPr>
          <w:t>Streetfighter</w:t>
        </w:r>
        <w:proofErr w:type="spellEnd"/>
      </w:hyperlink>
      <w:r w:rsidRPr="00A57BF5">
        <w:rPr>
          <w:rFonts w:ascii="Arial" w:hAnsi="Arial" w:cs="Arial"/>
          <w:sz w:val="22"/>
          <w:szCs w:val="22"/>
          <w:lang w:val="cs-CZ"/>
        </w:rPr>
        <w:t xml:space="preserve"> 975 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>3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bude součástí nové modulární platformy motocyklů Harley-Davidson střední třídy </w:t>
      </w:r>
      <w:r w:rsidR="009515A0" w:rsidRPr="001610FD">
        <w:rPr>
          <w:rFonts w:ascii="Arial" w:hAnsi="Arial" w:cs="Arial"/>
          <w:sz w:val="22"/>
          <w:szCs w:val="22"/>
          <w:lang w:val="cs-CZ"/>
        </w:rPr>
        <w:t>(</w:t>
      </w:r>
      <w:r w:rsidRPr="00A57BF5">
        <w:rPr>
          <w:rFonts w:ascii="Arial" w:hAnsi="Arial" w:cs="Arial"/>
          <w:sz w:val="22"/>
          <w:szCs w:val="22"/>
          <w:lang w:val="cs-CZ"/>
        </w:rPr>
        <w:t>500 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 xml:space="preserve">3 </w:t>
      </w:r>
      <w:r w:rsidRPr="00A57BF5">
        <w:rPr>
          <w:rFonts w:ascii="Arial" w:hAnsi="Arial" w:cs="Arial"/>
          <w:sz w:val="22"/>
          <w:szCs w:val="22"/>
          <w:lang w:val="cs-CZ"/>
        </w:rPr>
        <w:t>až 1250 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>3</w:t>
      </w:r>
      <w:r w:rsidR="009515A0" w:rsidRPr="001610FD">
        <w:rPr>
          <w:rFonts w:ascii="Arial" w:hAnsi="Arial" w:cs="Arial"/>
          <w:sz w:val="22"/>
          <w:szCs w:val="22"/>
          <w:lang w:val="cs-CZ"/>
        </w:rPr>
        <w:t>)</w:t>
      </w:r>
      <w:r w:rsidRPr="00A57BF5">
        <w:rPr>
          <w:rFonts w:ascii="Arial" w:hAnsi="Arial" w:cs="Arial"/>
          <w:sz w:val="22"/>
          <w:szCs w:val="22"/>
          <w:lang w:val="cs-CZ"/>
        </w:rPr>
        <w:t>, která je plánována na rok 2020.</w:t>
      </w:r>
    </w:p>
    <w:p w14:paraId="0F39C978" w14:textId="3AB999AE" w:rsidR="00B511E4" w:rsidRPr="00A57BF5" w:rsidRDefault="00B511E4" w:rsidP="00B511E4">
      <w:pPr>
        <w:rPr>
          <w:rFonts w:ascii="Arial" w:hAnsi="Arial" w:cs="Arial"/>
          <w:i/>
          <w:sz w:val="16"/>
          <w:lang w:val="cs-CZ"/>
        </w:rPr>
      </w:pPr>
      <w:r w:rsidRPr="00A57BF5">
        <w:rPr>
          <w:rFonts w:ascii="Arial" w:hAnsi="Arial" w:cs="Arial"/>
          <w:i/>
          <w:sz w:val="16"/>
          <w:lang w:val="cs-CZ"/>
        </w:rPr>
        <w:t>(Je zobrazen prototyp. Produkční model se může lišit. Dosud není k dispozici k prodeji. Zobrazené budoucí modely nemusí být dostupné na všech trzích.)</w:t>
      </w:r>
    </w:p>
    <w:p w14:paraId="7D4970E3" w14:textId="77777777" w:rsidR="009515A0" w:rsidRPr="00A57BF5" w:rsidRDefault="009515A0" w:rsidP="00B511E4">
      <w:pPr>
        <w:rPr>
          <w:rFonts w:ascii="Arial" w:eastAsia="-webkit-standard" w:hAnsi="Arial" w:cs="Arial"/>
          <w:b/>
          <w:bCs/>
          <w:i/>
          <w:color w:val="000000"/>
          <w:lang w:val="cs-CZ"/>
        </w:rPr>
      </w:pPr>
    </w:p>
    <w:p w14:paraId="36F2A708" w14:textId="473E43BE" w:rsidR="00B511E4" w:rsidRPr="00A57BF5" w:rsidRDefault="00B511E4" w:rsidP="00B511E4">
      <w:pPr>
        <w:rPr>
          <w:rFonts w:ascii="Arial" w:hAnsi="Arial" w:cs="Arial"/>
          <w:b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Připravovaný model Custom</w:t>
      </w:r>
    </w:p>
    <w:p w14:paraId="15FEBEB7" w14:textId="77777777" w:rsidR="00B511E4" w:rsidRPr="00A57BF5" w:rsidRDefault="00B511E4" w:rsidP="00B511E4">
      <w:pPr>
        <w:rPr>
          <w:lang w:val="cs-CZ"/>
        </w:rPr>
      </w:pPr>
      <w:r w:rsidRPr="00A57BF5">
        <w:rPr>
          <w:noProof/>
          <w:lang w:val="en-GB"/>
        </w:rPr>
        <w:drawing>
          <wp:inline distT="0" distB="0" distL="0" distR="0" wp14:anchorId="4848E981" wp14:editId="3032C551">
            <wp:extent cx="4945380" cy="3291840"/>
            <wp:effectExtent l="0" t="0" r="762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4007" w14:textId="77777777" w:rsidR="00B511E4" w:rsidRPr="00A57BF5" w:rsidRDefault="00B511E4" w:rsidP="00B511E4">
      <w:pPr>
        <w:tabs>
          <w:tab w:val="left" w:pos="7500"/>
        </w:tabs>
        <w:rPr>
          <w:rFonts w:ascii="Arial" w:hAnsi="Arial" w:cs="Arial"/>
          <w:b/>
          <w:color w:val="000000"/>
          <w:sz w:val="22"/>
          <w:szCs w:val="22"/>
          <w:lang w:val="cs-CZ"/>
        </w:rPr>
      </w:pPr>
      <w:r w:rsidRPr="00A57BF5">
        <w:rPr>
          <w:rFonts w:ascii="Arial" w:hAnsi="Arial" w:cs="Arial"/>
          <w:color w:val="000000"/>
          <w:sz w:val="22"/>
          <w:szCs w:val="22"/>
          <w:lang w:val="cs-CZ"/>
        </w:rPr>
        <w:t>Nový custom Harley-Davidson s atletickým svalnatým výrazem má odstrojený charakter velkého dragsteru</w:t>
      </w:r>
      <w:r w:rsidRPr="00A57BF5">
        <w:rPr>
          <w:rFonts w:ascii="Arial" w:hAnsi="Arial" w:cs="Arial"/>
          <w:color w:val="000000"/>
          <w:sz w:val="22"/>
          <w:szCs w:val="22"/>
          <w:cs/>
          <w:lang w:val="cs-CZ"/>
        </w:rPr>
        <w:t xml:space="preserve"> </w:t>
      </w:r>
      <w:r w:rsidRPr="00A57BF5">
        <w:rPr>
          <w:rFonts w:ascii="Arial" w:hAnsi="Arial" w:cs="Arial"/>
          <w:color w:val="000000"/>
          <w:sz w:val="22"/>
          <w:szCs w:val="22"/>
          <w:lang w:val="cs-CZ"/>
        </w:rPr>
        <w:t xml:space="preserve">a 1250 </w:t>
      </w:r>
      <w:r w:rsidRPr="00A57BF5">
        <w:rPr>
          <w:rFonts w:ascii="Arial" w:hAnsi="Arial" w:cs="Arial"/>
          <w:sz w:val="22"/>
          <w:szCs w:val="22"/>
          <w:lang w:val="cs-CZ"/>
        </w:rPr>
        <w:t>cm</w:t>
      </w:r>
      <w:r w:rsidRPr="00A57BF5">
        <w:rPr>
          <w:rFonts w:ascii="Arial" w:hAnsi="Arial" w:cs="Arial"/>
          <w:sz w:val="22"/>
          <w:szCs w:val="22"/>
          <w:vertAlign w:val="superscript"/>
          <w:lang w:val="cs-CZ"/>
        </w:rPr>
        <w:t>3</w:t>
      </w:r>
      <w:r w:rsidRPr="00A57BF5">
        <w:rPr>
          <w:rFonts w:ascii="Arial" w:hAnsi="Arial" w:cs="Arial"/>
          <w:color w:val="000000"/>
          <w:sz w:val="22"/>
          <w:szCs w:val="22"/>
          <w:lang w:val="cs-CZ"/>
        </w:rPr>
        <w:t xml:space="preserve"> agresivního výkonu. Plánované uvedení je v roce 2021</w:t>
      </w:r>
      <w:r w:rsidRPr="00A57BF5">
        <w:rPr>
          <w:rFonts w:ascii="Arial" w:hAnsi="Arial" w:cs="Arial"/>
          <w:b/>
          <w:color w:val="000000"/>
          <w:sz w:val="22"/>
          <w:szCs w:val="22"/>
          <w:lang w:val="cs-CZ"/>
        </w:rPr>
        <w:t>.</w:t>
      </w:r>
    </w:p>
    <w:p w14:paraId="0A904CAD" w14:textId="77777777" w:rsidR="00B511E4" w:rsidRPr="00A57BF5" w:rsidRDefault="00B511E4" w:rsidP="00B511E4">
      <w:pPr>
        <w:tabs>
          <w:tab w:val="left" w:pos="7500"/>
        </w:tabs>
        <w:rPr>
          <w:rFonts w:ascii="Arial" w:hAnsi="Arial" w:cs="Arial"/>
          <w:i/>
          <w:iCs/>
          <w:sz w:val="16"/>
          <w:szCs w:val="16"/>
          <w:lang w:val="cs-CZ"/>
        </w:rPr>
      </w:pPr>
      <w:r w:rsidRPr="00A57BF5">
        <w:rPr>
          <w:rFonts w:ascii="Arial" w:hAnsi="Arial" w:cs="Arial"/>
          <w:i/>
          <w:sz w:val="16"/>
          <w:lang w:val="cs-CZ"/>
        </w:rPr>
        <w:t>(Je zobrazen prototyp. Produkční model se může lišit. Dosud není k dispozici k prodeji. Zobrazené budoucí modely nemusí být dostupné na všech trzích.)</w:t>
      </w:r>
    </w:p>
    <w:p w14:paraId="5CDA2D30" w14:textId="77777777" w:rsidR="00B511E4" w:rsidRPr="00A57BF5" w:rsidRDefault="00B511E4" w:rsidP="00B511E4">
      <w:pPr>
        <w:tabs>
          <w:tab w:val="left" w:pos="7500"/>
        </w:tabs>
        <w:rPr>
          <w:i/>
          <w:iCs/>
          <w:sz w:val="16"/>
          <w:szCs w:val="16"/>
          <w:lang w:val="cs-CZ"/>
        </w:rPr>
      </w:pPr>
    </w:p>
    <w:p w14:paraId="390467F3" w14:textId="77777777" w:rsidR="00B511E4" w:rsidRPr="00A57BF5" w:rsidRDefault="00B511E4" w:rsidP="00B511E4">
      <w:pPr>
        <w:tabs>
          <w:tab w:val="left" w:pos="7500"/>
        </w:tabs>
        <w:rPr>
          <w:rFonts w:eastAsia="-webkit-standard"/>
          <w:b/>
          <w:bCs/>
          <w:color w:val="000000"/>
          <w:lang w:val="cs-CZ"/>
        </w:rPr>
      </w:pPr>
    </w:p>
    <w:p w14:paraId="7914A320" w14:textId="77777777" w:rsidR="00B511E4" w:rsidRPr="00A57BF5" w:rsidRDefault="00B511E4" w:rsidP="00B511E4">
      <w:pPr>
        <w:tabs>
          <w:tab w:val="left" w:pos="7500"/>
        </w:tabs>
        <w:rPr>
          <w:rFonts w:ascii="Arial" w:eastAsia="-webkit-standard" w:hAnsi="Arial" w:cs="Arial"/>
          <w:b/>
          <w:bCs/>
          <w:color w:val="000000"/>
          <w:sz w:val="22"/>
          <w:szCs w:val="22"/>
          <w:lang w:val="cs-CZ"/>
        </w:rPr>
      </w:pPr>
      <w:r w:rsidRPr="00A57BF5">
        <w:rPr>
          <w:rFonts w:ascii="Arial" w:hAnsi="Arial" w:cs="Arial"/>
          <w:b/>
          <w:color w:val="000000"/>
          <w:sz w:val="22"/>
          <w:szCs w:val="22"/>
          <w:lang w:val="cs-CZ"/>
        </w:rPr>
        <w:t>Připravovaný elektrický model Harley-Davidson</w:t>
      </w:r>
    </w:p>
    <w:p w14:paraId="27C2F844" w14:textId="77777777" w:rsidR="00B511E4" w:rsidRPr="00A57BF5" w:rsidRDefault="00B511E4" w:rsidP="00B511E4">
      <w:pPr>
        <w:tabs>
          <w:tab w:val="left" w:pos="7500"/>
        </w:tabs>
        <w:rPr>
          <w:rFonts w:eastAsia="-webkit-standard"/>
          <w:b/>
          <w:bCs/>
          <w:color w:val="000000"/>
          <w:lang w:val="cs-CZ"/>
        </w:rPr>
      </w:pPr>
      <w:r w:rsidRPr="00A57BF5">
        <w:rPr>
          <w:b/>
          <w:noProof/>
          <w:color w:val="000000"/>
          <w:lang w:val="en-GB"/>
        </w:rPr>
        <w:drawing>
          <wp:inline distT="0" distB="0" distL="0" distR="0" wp14:anchorId="26C88AE5" wp14:editId="76853E31">
            <wp:extent cx="4934296" cy="31927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66" cy="32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0312" w14:textId="77777777" w:rsidR="00B511E4" w:rsidRPr="00A57BF5" w:rsidRDefault="00B511E4" w:rsidP="00B511E4">
      <w:pPr>
        <w:autoSpaceDE w:val="0"/>
        <w:autoSpaceDN w:val="0"/>
        <w:rPr>
          <w:rFonts w:ascii="Arial" w:hAnsi="Arial" w:cs="Arial"/>
          <w:color w:val="000000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Široká nabídka elektrických modelů přinese lehké, obratné stroje s perfektními vlastnostmi pro městský provoz. Pro ty, kteří chtějí vyzkoušet nový styl jízdy v jedné stopě, je jejich dostupnost plánována do roku 2022.</w:t>
      </w:r>
    </w:p>
    <w:p w14:paraId="0A71B67D" w14:textId="77777777" w:rsidR="00B511E4" w:rsidRDefault="00B511E4" w:rsidP="00B511E4">
      <w:pPr>
        <w:autoSpaceDE w:val="0"/>
        <w:autoSpaceDN w:val="0"/>
        <w:rPr>
          <w:rFonts w:ascii="Arial" w:hAnsi="Arial" w:cs="Arial"/>
          <w:i/>
          <w:sz w:val="16"/>
          <w:lang w:val="cs-CZ"/>
        </w:rPr>
      </w:pPr>
      <w:r w:rsidRPr="00A57BF5">
        <w:rPr>
          <w:rFonts w:ascii="Arial" w:hAnsi="Arial" w:cs="Arial"/>
          <w:i/>
          <w:sz w:val="16"/>
          <w:lang w:val="cs-CZ"/>
        </w:rPr>
        <w:lastRenderedPageBreak/>
        <w:t>(Je zobrazen grafický koncept. Produkční model se může lišit. Dosud není k dispozici k prodeji. Zobrazené budoucí modely nemusí být dostupné na všech trzích.)</w:t>
      </w:r>
    </w:p>
    <w:p w14:paraId="45755B5D" w14:textId="77777777" w:rsidR="00903565" w:rsidRPr="00A57BF5" w:rsidRDefault="00903565" w:rsidP="00B511E4">
      <w:pPr>
        <w:autoSpaceDE w:val="0"/>
        <w:autoSpaceDN w:val="0"/>
        <w:rPr>
          <w:rFonts w:ascii="Arial" w:hAnsi="Arial" w:cs="Arial"/>
          <w:sz w:val="22"/>
          <w:szCs w:val="22"/>
          <w:lang w:val="cs-CZ"/>
        </w:rPr>
      </w:pPr>
    </w:p>
    <w:p w14:paraId="47729115" w14:textId="3D875078" w:rsidR="00B511E4" w:rsidRPr="00A57BF5" w:rsidRDefault="00B511E4" w:rsidP="00B511E4">
      <w:pPr>
        <w:spacing w:after="160" w:line="259" w:lineRule="auto"/>
        <w:rPr>
          <w:rFonts w:ascii="Arial" w:eastAsia="-webkit-standard" w:hAnsi="Arial" w:cs="Arial"/>
          <w:b/>
          <w:bCs/>
          <w:color w:val="000000"/>
          <w:sz w:val="22"/>
          <w:szCs w:val="22"/>
          <w:lang w:val="cs-CZ"/>
        </w:rPr>
      </w:pPr>
      <w:r w:rsidRPr="00A57BF5">
        <w:rPr>
          <w:rFonts w:ascii="Arial" w:hAnsi="Arial" w:cs="Arial"/>
          <w:b/>
          <w:color w:val="000000"/>
          <w:sz w:val="22"/>
          <w:szCs w:val="22"/>
          <w:lang w:val="cs-CZ"/>
        </w:rPr>
        <w:t xml:space="preserve">Připravovaný </w:t>
      </w:r>
      <w:r w:rsidR="00903565">
        <w:rPr>
          <w:rFonts w:ascii="Arial" w:hAnsi="Arial" w:cs="Arial"/>
          <w:b/>
          <w:color w:val="000000"/>
          <w:sz w:val="22"/>
          <w:szCs w:val="22"/>
          <w:lang w:val="cs-CZ"/>
        </w:rPr>
        <w:t xml:space="preserve">elektrický model </w:t>
      </w:r>
      <w:proofErr w:type="spellStart"/>
      <w:r w:rsidR="00903565">
        <w:rPr>
          <w:rFonts w:ascii="Arial" w:hAnsi="Arial" w:cs="Arial"/>
          <w:b/>
          <w:color w:val="000000"/>
          <w:sz w:val="22"/>
          <w:szCs w:val="22"/>
          <w:lang w:val="cs-CZ"/>
        </w:rPr>
        <w:t>Harley-Davidson</w:t>
      </w:r>
      <w:proofErr w:type="spellEnd"/>
    </w:p>
    <w:p w14:paraId="1134AAE6" w14:textId="77777777" w:rsidR="00B511E4" w:rsidRPr="00A57BF5" w:rsidRDefault="00B511E4" w:rsidP="00B511E4">
      <w:pPr>
        <w:rPr>
          <w:rFonts w:eastAsia="-webkit-standard"/>
          <w:b/>
          <w:bCs/>
          <w:color w:val="000000"/>
          <w:lang w:val="cs-CZ"/>
        </w:rPr>
      </w:pPr>
      <w:r w:rsidRPr="00A57BF5">
        <w:rPr>
          <w:rFonts w:ascii="Arial" w:hAnsi="Arial"/>
          <w:sz w:val="20"/>
          <w:lang w:val="cs-CZ"/>
        </w:rPr>
        <w:t xml:space="preserve"> </w:t>
      </w:r>
      <w:r w:rsidRPr="00A57BF5">
        <w:rPr>
          <w:b/>
          <w:noProof/>
          <w:color w:val="000000"/>
          <w:lang w:val="en-GB"/>
        </w:rPr>
        <w:drawing>
          <wp:inline distT="0" distB="0" distL="0" distR="0" wp14:anchorId="70AFD72F" wp14:editId="24DF09CE">
            <wp:extent cx="4853940" cy="3133556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03" cy="31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EBFC" w14:textId="77777777" w:rsidR="00B511E4" w:rsidRPr="00A57BF5" w:rsidRDefault="00B511E4" w:rsidP="00B511E4">
      <w:pPr>
        <w:autoSpaceDE w:val="0"/>
        <w:autoSpaceDN w:val="0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Široká nabídka elektrických modelů přinese lehké, obratné stroje s perfektními vlastnostmi pro jízdu ve městě. Pro ty, kteří chtějí vyzkoušet nový styl jízdy v jedné stopě, je jejich dostupnost plánována do roku 2022.</w:t>
      </w:r>
      <w:r w:rsidRPr="00A57BF5">
        <w:rPr>
          <w:rFonts w:ascii="Arial" w:hAnsi="Arial" w:cs="Arial"/>
          <w:color w:val="000000"/>
          <w:sz w:val="22"/>
          <w:szCs w:val="22"/>
          <w:lang w:val="cs-CZ"/>
        </w:rPr>
        <w:t xml:space="preserve"> </w:t>
      </w:r>
    </w:p>
    <w:p w14:paraId="3545DF64" w14:textId="77777777" w:rsidR="00B511E4" w:rsidRPr="00A57BF5" w:rsidRDefault="00B511E4" w:rsidP="00B511E4">
      <w:pPr>
        <w:tabs>
          <w:tab w:val="left" w:pos="7500"/>
        </w:tabs>
        <w:rPr>
          <w:rFonts w:ascii="Arial" w:eastAsia="-webkit-standard" w:hAnsi="Arial" w:cs="Arial"/>
          <w:color w:val="000000"/>
          <w:lang w:val="cs-CZ"/>
        </w:rPr>
      </w:pPr>
      <w:r w:rsidRPr="00A57BF5">
        <w:rPr>
          <w:rFonts w:ascii="Arial" w:hAnsi="Arial" w:cs="Arial"/>
          <w:i/>
          <w:sz w:val="16"/>
          <w:lang w:val="cs-CZ"/>
        </w:rPr>
        <w:t>(Je zobrazen grafický koncept. Produkční model se může lišit. Dosud není k dispozici k prodeji. Zobrazené budoucí modely nemusí být dostupné na všech trzích.)</w:t>
      </w:r>
    </w:p>
    <w:p w14:paraId="5497C5AF" w14:textId="77777777" w:rsidR="0050297A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5D87B9EB" w14:textId="5C515A7B" w:rsidR="0050297A" w:rsidRPr="00A57BF5" w:rsidRDefault="00982FE2" w:rsidP="0050297A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Lepší dostupnost</w:t>
      </w:r>
    </w:p>
    <w:p w14:paraId="3AF44310" w14:textId="5EFD6858" w:rsidR="0050297A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Společnost Harley-Davidson rozšíří </w:t>
      </w:r>
      <w:r w:rsidR="001610FD">
        <w:rPr>
          <w:rFonts w:ascii="Arial" w:hAnsi="Arial" w:cs="Arial"/>
          <w:sz w:val="22"/>
          <w:szCs w:val="22"/>
          <w:lang w:val="cs-CZ"/>
        </w:rPr>
        <w:t xml:space="preserve">své </w:t>
      </w:r>
      <w:r w:rsidRPr="00A57BF5">
        <w:rPr>
          <w:rFonts w:ascii="Arial" w:hAnsi="Arial" w:cs="Arial"/>
          <w:sz w:val="22"/>
          <w:szCs w:val="22"/>
          <w:lang w:val="cs-CZ"/>
        </w:rPr>
        <w:t>metody přístupu na trh</w:t>
      </w:r>
      <w:r w:rsidR="00DE09F0">
        <w:rPr>
          <w:rFonts w:ascii="Arial" w:hAnsi="Arial" w:cs="Arial"/>
          <w:sz w:val="22"/>
          <w:szCs w:val="22"/>
          <w:lang w:val="cs-CZ"/>
        </w:rPr>
        <w:t>,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a splní </w:t>
      </w:r>
      <w:r w:rsidR="001610FD">
        <w:rPr>
          <w:rFonts w:ascii="Arial" w:hAnsi="Arial" w:cs="Arial"/>
          <w:sz w:val="22"/>
          <w:szCs w:val="22"/>
          <w:lang w:val="cs-CZ"/>
        </w:rPr>
        <w:t xml:space="preserve">tak </w:t>
      </w:r>
      <w:r w:rsidRPr="00A57BF5">
        <w:rPr>
          <w:rFonts w:ascii="Arial" w:hAnsi="Arial" w:cs="Arial"/>
          <w:sz w:val="22"/>
          <w:szCs w:val="22"/>
          <w:lang w:val="cs-CZ"/>
        </w:rPr>
        <w:t>všechna očekávání zákazníků:</w:t>
      </w:r>
    </w:p>
    <w:p w14:paraId="47BD9CB8" w14:textId="77777777" w:rsidR="0050297A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50322BDD" w14:textId="1F185E6A" w:rsidR="0050297A" w:rsidRPr="00A57BF5" w:rsidRDefault="0050297A" w:rsidP="005029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Vytvoříme nové zákaznické služby a zvýšíme loajalitu zákazníků v širokém spektru prodejních kanálů – včetně vylepšení a </w:t>
      </w:r>
      <w:r w:rsidRPr="009529B3">
        <w:rPr>
          <w:rFonts w:ascii="Arial" w:hAnsi="Arial" w:cs="Arial"/>
          <w:sz w:val="22"/>
          <w:szCs w:val="22"/>
          <w:lang w:val="cs-CZ"/>
        </w:rPr>
        <w:t>rozšíření globální</w:t>
      </w:r>
      <w:r w:rsidR="009529B3" w:rsidRPr="009529B3">
        <w:rPr>
          <w:rFonts w:ascii="Arial" w:hAnsi="Arial" w:cs="Arial"/>
          <w:sz w:val="22"/>
          <w:szCs w:val="22"/>
          <w:lang w:val="cs-CZ"/>
        </w:rPr>
        <w:t>ch</w:t>
      </w:r>
      <w:r w:rsidRPr="009529B3">
        <w:rPr>
          <w:rFonts w:ascii="Arial" w:hAnsi="Arial" w:cs="Arial"/>
          <w:sz w:val="22"/>
          <w:szCs w:val="22"/>
          <w:lang w:val="cs-CZ"/>
        </w:rPr>
        <w:t xml:space="preserve"> digitální</w:t>
      </w:r>
      <w:r w:rsidR="009529B3" w:rsidRPr="009529B3">
        <w:rPr>
          <w:rFonts w:ascii="Arial" w:hAnsi="Arial" w:cs="Arial"/>
          <w:sz w:val="22"/>
          <w:szCs w:val="22"/>
          <w:lang w:val="cs-CZ"/>
        </w:rPr>
        <w:t>ch možností</w:t>
      </w:r>
      <w:r w:rsidRPr="009529B3">
        <w:rPr>
          <w:rFonts w:ascii="Arial" w:hAnsi="Arial" w:cs="Arial"/>
          <w:sz w:val="22"/>
          <w:szCs w:val="22"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naší společnosti díky rozvoji webu </w:t>
      </w:r>
      <w:hyperlink r:id="rId22" w:history="1"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t>Harley-Davidson.com</w:t>
        </w:r>
      </w:hyperlink>
      <w:r w:rsidRPr="00A57BF5">
        <w:rPr>
          <w:rFonts w:ascii="Arial" w:hAnsi="Arial" w:cs="Arial"/>
          <w:sz w:val="22"/>
          <w:szCs w:val="22"/>
          <w:lang w:val="cs-CZ"/>
        </w:rPr>
        <w:t xml:space="preserve"> a jeho integrac</w:t>
      </w:r>
      <w:r w:rsidR="00E30ED6">
        <w:rPr>
          <w:rFonts w:ascii="Arial" w:hAnsi="Arial" w:cs="Arial"/>
          <w:sz w:val="22"/>
          <w:szCs w:val="22"/>
          <w:lang w:val="cs-CZ"/>
        </w:rPr>
        <w:t>i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s dealerskými službami pro stávající i nové zákazníky.  </w:t>
      </w:r>
    </w:p>
    <w:p w14:paraId="2FC9A224" w14:textId="77777777" w:rsidR="0050297A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55E0549" w14:textId="77777777" w:rsidR="0050297A" w:rsidRPr="00A57BF5" w:rsidRDefault="0050297A" w:rsidP="005029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Navážeme strategické partnerství s největšími globálními poskytovateli služeb e-commerce a zpřístupníme nabídku Harley-Davidson pro miliony nových potenciálních zákazníků.</w:t>
      </w:r>
    </w:p>
    <w:p w14:paraId="62FDA2ED" w14:textId="77777777" w:rsidR="0050297A" w:rsidRPr="00A57BF5" w:rsidRDefault="0050297A" w:rsidP="0050297A">
      <w:pPr>
        <w:spacing w:line="360" w:lineRule="auto"/>
        <w:ind w:firstLine="60"/>
        <w:jc w:val="both"/>
        <w:rPr>
          <w:rFonts w:ascii="Arial" w:hAnsi="Arial" w:cs="Arial"/>
          <w:sz w:val="22"/>
          <w:szCs w:val="22"/>
          <w:lang w:val="cs-CZ"/>
        </w:rPr>
      </w:pPr>
    </w:p>
    <w:p w14:paraId="37603D08" w14:textId="2F542D51" w:rsidR="0050297A" w:rsidRPr="00A57BF5" w:rsidRDefault="0050297A" w:rsidP="0050297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lastRenderedPageBreak/>
        <w:t>Nové formáty prodeje – včetně menších městských showroomů pro prezentaci značky v</w:t>
      </w:r>
      <w:r w:rsidR="00E30ED6">
        <w:rPr>
          <w:rFonts w:ascii="Arial" w:hAnsi="Arial" w:cs="Arial"/>
          <w:sz w:val="22"/>
          <w:szCs w:val="22"/>
          <w:lang w:val="cs-CZ"/>
        </w:rPr>
        <w:t xml:space="preserve">e </w:t>
      </w:r>
      <w:r w:rsidRPr="00A57BF5">
        <w:rPr>
          <w:rFonts w:ascii="Arial" w:hAnsi="Arial" w:cs="Arial"/>
          <w:sz w:val="22"/>
          <w:szCs w:val="22"/>
          <w:lang w:val="cs-CZ"/>
        </w:rPr>
        <w:t>měst</w:t>
      </w:r>
      <w:r w:rsidR="00E30ED6">
        <w:rPr>
          <w:rFonts w:ascii="Arial" w:hAnsi="Arial" w:cs="Arial"/>
          <w:sz w:val="22"/>
          <w:szCs w:val="22"/>
          <w:lang w:val="cs-CZ"/>
        </w:rPr>
        <w:t>ech</w:t>
      </w:r>
      <w:r w:rsidR="00A57BF5" w:rsidRPr="00A57BF5">
        <w:rPr>
          <w:rFonts w:ascii="Arial" w:hAnsi="Arial" w:cs="Arial"/>
          <w:sz w:val="22"/>
          <w:szCs w:val="22"/>
          <w:lang w:val="cs-CZ"/>
        </w:rPr>
        <w:t xml:space="preserve">, </w:t>
      </w:r>
      <w:r w:rsidR="00A57BF5" w:rsidRPr="00E30ED6">
        <w:rPr>
          <w:rFonts w:ascii="Arial" w:hAnsi="Arial" w:cs="Arial"/>
          <w:sz w:val="22"/>
          <w:szCs w:val="22"/>
          <w:lang w:val="cs-CZ"/>
        </w:rPr>
        <w:t xml:space="preserve">pro </w:t>
      </w:r>
      <w:r w:rsidRPr="00A57BF5">
        <w:rPr>
          <w:rFonts w:ascii="Arial" w:hAnsi="Arial" w:cs="Arial"/>
          <w:sz w:val="22"/>
          <w:szCs w:val="22"/>
          <w:lang w:val="cs-CZ"/>
        </w:rPr>
        <w:t>posílení prodejů rozšířeného portfolia produktů Harley-Davidson a</w:t>
      </w:r>
      <w:r w:rsidR="00A57BF5" w:rsidRPr="00A57BF5">
        <w:rPr>
          <w:rFonts w:ascii="Arial" w:hAnsi="Arial" w:cs="Arial"/>
          <w:sz w:val="22"/>
          <w:szCs w:val="22"/>
          <w:lang w:val="cs-CZ"/>
        </w:rPr>
        <w:t xml:space="preserve"> </w:t>
      </w:r>
      <w:r w:rsidR="00A57BF5" w:rsidRPr="00E30ED6">
        <w:rPr>
          <w:rFonts w:ascii="Arial" w:hAnsi="Arial" w:cs="Arial"/>
          <w:sz w:val="22"/>
          <w:szCs w:val="22"/>
          <w:lang w:val="cs-CZ"/>
        </w:rPr>
        <w:t>pro</w:t>
      </w:r>
      <w:r w:rsidRPr="00A57BF5">
        <w:rPr>
          <w:rFonts w:ascii="Arial" w:hAnsi="Arial" w:cs="Arial"/>
          <w:color w:val="FF0000"/>
          <w:sz w:val="22"/>
          <w:szCs w:val="22"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>rozšíření mezinárodní distribuce</w:t>
      </w:r>
      <w:r w:rsidR="00A57BF5" w:rsidRPr="00A57BF5">
        <w:rPr>
          <w:rFonts w:ascii="Arial" w:hAnsi="Arial" w:cs="Arial"/>
          <w:sz w:val="22"/>
          <w:szCs w:val="22"/>
          <w:lang w:val="cs-CZ"/>
        </w:rPr>
        <w:t xml:space="preserve"> oblečení a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módních doplňků.</w:t>
      </w:r>
    </w:p>
    <w:p w14:paraId="02123B12" w14:textId="77777777" w:rsidR="00B511E4" w:rsidRPr="00A57BF5" w:rsidRDefault="00B511E4" w:rsidP="00B511E4">
      <w:pPr>
        <w:pStyle w:val="ListParagraph"/>
        <w:rPr>
          <w:rFonts w:ascii="Arial" w:hAnsi="Arial" w:cs="Arial"/>
          <w:sz w:val="22"/>
          <w:szCs w:val="22"/>
          <w:lang w:val="cs-CZ"/>
        </w:rPr>
      </w:pPr>
    </w:p>
    <w:p w14:paraId="451CD5BB" w14:textId="6CC5C33F" w:rsidR="0050297A" w:rsidRPr="00A57BF5" w:rsidRDefault="0050297A" w:rsidP="0050297A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Siln</w:t>
      </w:r>
      <w:r w:rsidR="00982FE2">
        <w:rPr>
          <w:rFonts w:ascii="Arial" w:hAnsi="Arial" w:cs="Arial"/>
          <w:b/>
          <w:sz w:val="22"/>
          <w:szCs w:val="22"/>
          <w:lang w:val="cs-CZ"/>
        </w:rPr>
        <w:t>á</w:t>
      </w:r>
      <w:r w:rsidRPr="00A57BF5">
        <w:rPr>
          <w:rFonts w:ascii="Arial" w:hAnsi="Arial" w:cs="Arial"/>
          <w:b/>
          <w:sz w:val="22"/>
          <w:szCs w:val="22"/>
          <w:lang w:val="cs-CZ"/>
        </w:rPr>
        <w:t xml:space="preserve"> deale</w:t>
      </w:r>
      <w:r w:rsidR="00982FE2">
        <w:rPr>
          <w:rFonts w:ascii="Arial" w:hAnsi="Arial" w:cs="Arial"/>
          <w:b/>
          <w:sz w:val="22"/>
          <w:szCs w:val="22"/>
          <w:lang w:val="cs-CZ"/>
        </w:rPr>
        <w:t>rská síť</w:t>
      </w:r>
    </w:p>
    <w:p w14:paraId="7E403C20" w14:textId="74DE1908" w:rsidR="0050297A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Špičková síť dealerů Harley-Davidson je integrální součástí </w:t>
      </w:r>
      <w:r w:rsidR="00E30ED6">
        <w:rPr>
          <w:rFonts w:ascii="Arial" w:hAnsi="Arial" w:cs="Arial"/>
          <w:sz w:val="22"/>
          <w:szCs w:val="22"/>
          <w:lang w:val="cs-CZ"/>
        </w:rPr>
        <w:t xml:space="preserve">této </w:t>
      </w:r>
      <w:r w:rsidR="007F7664">
        <w:rPr>
          <w:rFonts w:ascii="Arial" w:hAnsi="Arial" w:cs="Arial"/>
          <w:sz w:val="22"/>
          <w:szCs w:val="22"/>
          <w:lang w:val="cs-CZ"/>
        </w:rPr>
        <w:t>akcelerované</w:t>
      </w:r>
      <w:r w:rsidRPr="00A134C1">
        <w:rPr>
          <w:rFonts w:ascii="Arial" w:hAnsi="Arial" w:cs="Arial"/>
          <w:sz w:val="22"/>
          <w:szCs w:val="22"/>
          <w:lang w:val="cs-CZ"/>
        </w:rPr>
        <w:t xml:space="preserve"> strategie </w:t>
      </w:r>
      <w:r w:rsidRPr="00A57BF5">
        <w:rPr>
          <w:rFonts w:ascii="Arial" w:hAnsi="Arial" w:cs="Arial"/>
          <w:sz w:val="22"/>
          <w:szCs w:val="22"/>
          <w:lang w:val="cs-CZ"/>
        </w:rPr>
        <w:t>společnosti a</w:t>
      </w:r>
      <w:r w:rsidR="00E30ED6">
        <w:rPr>
          <w:rFonts w:ascii="Arial" w:hAnsi="Arial" w:cs="Arial"/>
          <w:sz w:val="22"/>
          <w:szCs w:val="22"/>
          <w:lang w:val="cs-CZ"/>
        </w:rPr>
        <w:t> 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klíčovou podmínkou úspěchu. Naše společnost </w:t>
      </w:r>
      <w:r w:rsidR="007F7664">
        <w:rPr>
          <w:rFonts w:ascii="Arial" w:hAnsi="Arial" w:cs="Arial"/>
          <w:sz w:val="22"/>
          <w:szCs w:val="22"/>
          <w:lang w:val="cs-CZ"/>
        </w:rPr>
        <w:t xml:space="preserve">v této strategii zavádí koncepci </w:t>
      </w:r>
      <w:r w:rsidR="00E30ED6">
        <w:rPr>
          <w:rFonts w:ascii="Arial" w:hAnsi="Arial" w:cs="Arial"/>
          <w:sz w:val="22"/>
          <w:szCs w:val="22"/>
          <w:lang w:val="cs-CZ"/>
        </w:rPr>
        <w:t>orien</w:t>
      </w:r>
      <w:r w:rsidR="007F7664">
        <w:rPr>
          <w:rFonts w:ascii="Arial" w:hAnsi="Arial" w:cs="Arial"/>
          <w:sz w:val="22"/>
          <w:szCs w:val="22"/>
          <w:lang w:val="cs-CZ"/>
        </w:rPr>
        <w:t>tace</w:t>
      </w:r>
      <w:r w:rsidR="00E30ED6">
        <w:rPr>
          <w:rFonts w:ascii="Arial" w:hAnsi="Arial" w:cs="Arial"/>
          <w:sz w:val="22"/>
          <w:szCs w:val="22"/>
          <w:lang w:val="cs-CZ"/>
        </w:rPr>
        <w:t xml:space="preserve"> na výkon</w:t>
      </w:r>
      <w:r w:rsidR="00E30ED6" w:rsidRPr="00E30ED6">
        <w:rPr>
          <w:rFonts w:ascii="Arial" w:hAnsi="Arial" w:cs="Arial"/>
          <w:sz w:val="22"/>
          <w:szCs w:val="22"/>
          <w:lang w:val="cs-CZ"/>
        </w:rPr>
        <w:t xml:space="preserve">, </w:t>
      </w:r>
      <w:r w:rsidR="007F7664">
        <w:rPr>
          <w:rFonts w:ascii="Arial" w:hAnsi="Arial" w:cs="Arial"/>
          <w:sz w:val="22"/>
          <w:szCs w:val="22"/>
          <w:lang w:val="cs-CZ"/>
        </w:rPr>
        <w:t xml:space="preserve">která </w:t>
      </w:r>
      <w:r w:rsidRPr="00A57BF5">
        <w:rPr>
          <w:rFonts w:ascii="Arial" w:hAnsi="Arial" w:cs="Arial"/>
          <w:sz w:val="22"/>
          <w:szCs w:val="22"/>
          <w:lang w:val="cs-CZ"/>
        </w:rPr>
        <w:t>významně</w:t>
      </w:r>
      <w:r w:rsidR="007F7664">
        <w:rPr>
          <w:rFonts w:ascii="Arial" w:hAnsi="Arial" w:cs="Arial"/>
          <w:sz w:val="22"/>
          <w:szCs w:val="22"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>posílí dealerskou síť a ještě vylepší služby zákazníkům. Aktivním dealerům umožní, aby sami přicházeli s</w:t>
      </w:r>
      <w:r w:rsidR="00E30ED6">
        <w:rPr>
          <w:rFonts w:ascii="Arial" w:hAnsi="Arial" w:cs="Arial"/>
          <w:sz w:val="22"/>
          <w:szCs w:val="22"/>
          <w:lang w:val="cs-CZ"/>
        </w:rPr>
        <w:t> 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inovacemi a šli vlastní cestou ke společnému úspěchu – a přitom zajišťovali špičkové zákaznické služby, kterými je naše značka známá, </w:t>
      </w:r>
      <w:r w:rsidR="007F7664">
        <w:rPr>
          <w:rFonts w:ascii="Arial" w:hAnsi="Arial" w:cs="Arial"/>
          <w:sz w:val="22"/>
          <w:szCs w:val="22"/>
          <w:lang w:val="cs-CZ"/>
        </w:rPr>
        <w:t>díky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</w:t>
      </w:r>
      <w:r w:rsidR="00E30ED6">
        <w:rPr>
          <w:rFonts w:ascii="Arial" w:hAnsi="Arial" w:cs="Arial"/>
          <w:sz w:val="22"/>
          <w:szCs w:val="22"/>
          <w:lang w:val="cs-CZ"/>
        </w:rPr>
        <w:t xml:space="preserve">stále šiřší </w:t>
      </w:r>
      <w:r w:rsidRPr="00A57BF5">
        <w:rPr>
          <w:rFonts w:ascii="Arial" w:hAnsi="Arial" w:cs="Arial"/>
          <w:sz w:val="22"/>
          <w:szCs w:val="22"/>
          <w:lang w:val="cs-CZ"/>
        </w:rPr>
        <w:t>nabíd</w:t>
      </w:r>
      <w:r w:rsidR="007F7664">
        <w:rPr>
          <w:rFonts w:ascii="Arial" w:hAnsi="Arial" w:cs="Arial"/>
          <w:sz w:val="22"/>
          <w:szCs w:val="22"/>
          <w:lang w:val="cs-CZ"/>
        </w:rPr>
        <w:t>ce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rozmanitých produktů a</w:t>
      </w:r>
      <w:r w:rsidR="00A57BF5" w:rsidRPr="00A57BF5">
        <w:rPr>
          <w:rFonts w:ascii="Arial" w:hAnsi="Arial" w:cs="Arial"/>
          <w:sz w:val="22"/>
          <w:szCs w:val="22"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>širší</w:t>
      </w:r>
      <w:r w:rsidR="007F7664">
        <w:rPr>
          <w:rFonts w:ascii="Arial" w:hAnsi="Arial" w:cs="Arial"/>
          <w:sz w:val="22"/>
          <w:szCs w:val="22"/>
          <w:lang w:val="cs-CZ"/>
        </w:rPr>
        <w:t>mu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okruh</w:t>
      </w:r>
      <w:r w:rsidR="007F7664">
        <w:rPr>
          <w:rFonts w:ascii="Arial" w:hAnsi="Arial" w:cs="Arial"/>
          <w:sz w:val="22"/>
          <w:szCs w:val="22"/>
          <w:lang w:val="cs-CZ"/>
        </w:rPr>
        <w:t>u</w:t>
      </w:r>
      <w:r w:rsidR="00E30ED6">
        <w:rPr>
          <w:rFonts w:ascii="Arial" w:hAnsi="Arial" w:cs="Arial"/>
          <w:sz w:val="22"/>
          <w:szCs w:val="22"/>
          <w:lang w:val="cs-CZ"/>
        </w:rPr>
        <w:t xml:space="preserve"> </w:t>
      </w:r>
      <w:r w:rsidRPr="00A57BF5">
        <w:rPr>
          <w:rFonts w:ascii="Arial" w:hAnsi="Arial" w:cs="Arial"/>
          <w:sz w:val="22"/>
          <w:szCs w:val="22"/>
          <w:lang w:val="cs-CZ"/>
        </w:rPr>
        <w:t>zákazníků.</w:t>
      </w:r>
    </w:p>
    <w:p w14:paraId="014F85A0" w14:textId="77777777" w:rsidR="0050297A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2C5F11D" w14:textId="3F1E46A5" w:rsidR="0050297A" w:rsidRPr="00A57BF5" w:rsidRDefault="0050297A" w:rsidP="0050297A">
      <w:pPr>
        <w:spacing w:line="360" w:lineRule="auto"/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A57BF5">
        <w:rPr>
          <w:rFonts w:ascii="Arial" w:hAnsi="Arial" w:cs="Arial"/>
          <w:i/>
          <w:sz w:val="22"/>
          <w:szCs w:val="22"/>
          <w:lang w:val="cs-CZ"/>
        </w:rPr>
        <w:t xml:space="preserve">„Harley-Davidson je legendární značka, </w:t>
      </w:r>
      <w:r w:rsidR="00B72E17">
        <w:rPr>
          <w:rFonts w:ascii="Arial" w:hAnsi="Arial" w:cs="Arial"/>
          <w:i/>
          <w:sz w:val="22"/>
          <w:szCs w:val="22"/>
          <w:lang w:val="cs-CZ"/>
        </w:rPr>
        <w:t xml:space="preserve">zejména </w:t>
      </w:r>
      <w:r w:rsidRPr="00A57BF5">
        <w:rPr>
          <w:rFonts w:ascii="Arial" w:hAnsi="Arial" w:cs="Arial"/>
          <w:i/>
          <w:sz w:val="22"/>
          <w:szCs w:val="22"/>
          <w:lang w:val="cs-CZ"/>
        </w:rPr>
        <w:t>proto</w:t>
      </w:r>
      <w:r w:rsidR="00B72E17">
        <w:rPr>
          <w:rFonts w:ascii="Arial" w:hAnsi="Arial" w:cs="Arial"/>
          <w:i/>
          <w:sz w:val="22"/>
          <w:szCs w:val="22"/>
          <w:lang w:val="cs-CZ"/>
        </w:rPr>
        <w:t xml:space="preserve">, </w:t>
      </w:r>
      <w:r w:rsidRPr="00A57BF5">
        <w:rPr>
          <w:rFonts w:ascii="Arial" w:hAnsi="Arial" w:cs="Arial"/>
          <w:i/>
          <w:sz w:val="22"/>
          <w:szCs w:val="22"/>
          <w:lang w:val="cs-CZ"/>
        </w:rPr>
        <w:t>že nikdy nezůstal</w:t>
      </w:r>
      <w:r w:rsidR="00B72E17">
        <w:rPr>
          <w:rFonts w:ascii="Arial" w:hAnsi="Arial" w:cs="Arial"/>
          <w:i/>
          <w:sz w:val="22"/>
          <w:szCs w:val="22"/>
          <w:lang w:val="cs-CZ"/>
        </w:rPr>
        <w:t>a</w:t>
      </w:r>
      <w:r w:rsidRPr="00A57BF5">
        <w:rPr>
          <w:rFonts w:ascii="Arial" w:hAnsi="Arial" w:cs="Arial"/>
          <w:i/>
          <w:sz w:val="22"/>
          <w:szCs w:val="22"/>
          <w:lang w:val="cs-CZ"/>
        </w:rPr>
        <w:t xml:space="preserve"> stát na místě,“ 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řekl </w:t>
      </w:r>
      <w:proofErr w:type="spellStart"/>
      <w:r w:rsidRPr="00A57BF5">
        <w:rPr>
          <w:rFonts w:ascii="Arial" w:hAnsi="Arial" w:cs="Arial"/>
          <w:sz w:val="22"/>
          <w:szCs w:val="22"/>
          <w:lang w:val="cs-CZ"/>
        </w:rPr>
        <w:t>Levatich</w:t>
      </w:r>
      <w:proofErr w:type="spellEnd"/>
      <w:r w:rsidR="00EE5D7A">
        <w:rPr>
          <w:rFonts w:ascii="Arial" w:hAnsi="Arial" w:cs="Arial"/>
          <w:i/>
          <w:sz w:val="22"/>
          <w:szCs w:val="22"/>
          <w:lang w:val="cs-CZ"/>
        </w:rPr>
        <w:t xml:space="preserve">. </w:t>
      </w:r>
      <w:r w:rsidRPr="00A57BF5">
        <w:rPr>
          <w:rFonts w:ascii="Arial" w:hAnsi="Arial" w:cs="Arial"/>
          <w:i/>
          <w:sz w:val="22"/>
          <w:szCs w:val="22"/>
          <w:lang w:val="cs-CZ"/>
        </w:rPr>
        <w:t>„Tím, že neustále směřujeme kupředu, pokračujeme v zápalu a nadšení našich zakladatelů z roku 1903 a všech našich zaměstnanců a dealerů, kteří od té doby následují jejich odkaz. Náš plán předefinuje stávající mantinely značky – oslovíme více zákazníků takovým způsobem, který posílí základní myšlenky naší značky a naší společnosti.“</w:t>
      </w:r>
    </w:p>
    <w:p w14:paraId="5EBFC2E5" w14:textId="77777777" w:rsidR="0050297A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7DA4BCEE" w14:textId="2B770CD9" w:rsidR="00A1712F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Podívejte</w:t>
      </w:r>
      <w:r w:rsidR="00EE5D7A">
        <w:rPr>
          <w:rFonts w:ascii="Arial" w:hAnsi="Arial" w:cs="Arial"/>
          <w:sz w:val="22"/>
          <w:szCs w:val="22"/>
          <w:lang w:val="cs-CZ"/>
        </w:rPr>
        <w:t xml:space="preserve"> se na video o hlavních bodech „P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lánu </w:t>
      </w:r>
      <w:proofErr w:type="spellStart"/>
      <w:r w:rsidR="00EE5D7A">
        <w:rPr>
          <w:rFonts w:ascii="Arial" w:hAnsi="Arial" w:cs="Arial"/>
          <w:sz w:val="22"/>
          <w:szCs w:val="22"/>
          <w:lang w:val="cs-CZ"/>
        </w:rPr>
        <w:t>Harley-Davidson</w:t>
      </w:r>
      <w:proofErr w:type="spellEnd"/>
      <w:r w:rsidR="00EE5D7A">
        <w:rPr>
          <w:rFonts w:ascii="Arial" w:hAnsi="Arial" w:cs="Arial"/>
          <w:sz w:val="22"/>
          <w:szCs w:val="22"/>
          <w:lang w:val="cs-CZ"/>
        </w:rPr>
        <w:t xml:space="preserve">“ </w:t>
      </w:r>
      <w:hyperlink r:id="rId23" w:history="1"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t>zde</w:t>
        </w:r>
      </w:hyperlink>
      <w:r w:rsidRPr="00A57BF5">
        <w:rPr>
          <w:rFonts w:ascii="Arial" w:hAnsi="Arial" w:cs="Arial"/>
          <w:sz w:val="22"/>
          <w:szCs w:val="22"/>
          <w:lang w:val="cs-CZ"/>
        </w:rPr>
        <w:t>.</w:t>
      </w:r>
    </w:p>
    <w:p w14:paraId="33F0EC53" w14:textId="77777777" w:rsidR="0050297A" w:rsidRPr="00A57BF5" w:rsidRDefault="0050297A" w:rsidP="0050297A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3CA6FB5A" w14:textId="77777777" w:rsidR="001B165B" w:rsidRPr="00A57BF5" w:rsidRDefault="001B165B" w:rsidP="001B165B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Prostředky a financování</w:t>
      </w:r>
    </w:p>
    <w:p w14:paraId="6D05854F" w14:textId="6E21EE9F" w:rsidR="001B165B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Kromě budování větší základny </w:t>
      </w:r>
      <w:r w:rsidR="000972B3">
        <w:rPr>
          <w:rFonts w:ascii="Arial" w:hAnsi="Arial" w:cs="Arial"/>
          <w:sz w:val="22"/>
          <w:szCs w:val="22"/>
          <w:lang w:val="cs-CZ"/>
        </w:rPr>
        <w:t xml:space="preserve">jezdců </w:t>
      </w:r>
      <w:r w:rsidR="00EE5D7A">
        <w:rPr>
          <w:rFonts w:ascii="Arial" w:hAnsi="Arial" w:cs="Arial"/>
          <w:sz w:val="22"/>
          <w:szCs w:val="22"/>
          <w:lang w:val="cs-CZ"/>
        </w:rPr>
        <w:t xml:space="preserve">si společnost od „Plánu </w:t>
      </w:r>
      <w:proofErr w:type="spellStart"/>
      <w:r w:rsidR="00EE5D7A">
        <w:rPr>
          <w:rFonts w:ascii="Arial" w:hAnsi="Arial" w:cs="Arial"/>
          <w:sz w:val="22"/>
          <w:szCs w:val="22"/>
          <w:lang w:val="cs-CZ"/>
        </w:rPr>
        <w:t>Harley-Davidson</w:t>
      </w:r>
      <w:proofErr w:type="spellEnd"/>
      <w:r w:rsidR="00EE5D7A">
        <w:rPr>
          <w:rFonts w:ascii="Arial" w:hAnsi="Arial" w:cs="Arial"/>
          <w:sz w:val="22"/>
          <w:szCs w:val="22"/>
          <w:lang w:val="cs-CZ"/>
        </w:rPr>
        <w:t xml:space="preserve">“ </w:t>
      </w:r>
      <w:r w:rsidRPr="00A57BF5">
        <w:rPr>
          <w:rFonts w:ascii="Arial" w:hAnsi="Arial" w:cs="Arial"/>
          <w:sz w:val="22"/>
          <w:szCs w:val="22"/>
          <w:lang w:val="cs-CZ"/>
        </w:rPr>
        <w:t>slibuje nárůst hodnoty, stabilizac</w:t>
      </w:r>
      <w:r w:rsidR="00B72E17">
        <w:rPr>
          <w:rFonts w:ascii="Arial" w:hAnsi="Arial" w:cs="Arial"/>
          <w:sz w:val="22"/>
          <w:szCs w:val="22"/>
          <w:lang w:val="cs-CZ"/>
        </w:rPr>
        <w:t>i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a posílení dosavadního podnikání, navýšení kapitálové návratnosti (ROIC) společnosti Harley-Davidson Motor Company</w:t>
      </w:r>
      <w:r w:rsidR="00B72E17">
        <w:rPr>
          <w:rFonts w:ascii="Arial" w:hAnsi="Arial" w:cs="Arial"/>
          <w:sz w:val="22"/>
          <w:szCs w:val="22"/>
          <w:lang w:val="cs-CZ"/>
        </w:rPr>
        <w:t xml:space="preserve"> a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zvýšení příjmů a zisků, které umožní vyšší výplaty pro akcionáře.</w:t>
      </w:r>
    </w:p>
    <w:p w14:paraId="07D80AD5" w14:textId="77777777" w:rsidR="001B165B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06244CD9" w14:textId="42829B73" w:rsidR="001B165B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Abychom mohli globálně změnit směr našeho podnikání, bude tato </w:t>
      </w:r>
      <w:r w:rsidR="00255FC4">
        <w:rPr>
          <w:rFonts w:ascii="Arial" w:hAnsi="Arial" w:cs="Arial"/>
          <w:sz w:val="22"/>
          <w:szCs w:val="22"/>
          <w:lang w:val="cs-CZ"/>
        </w:rPr>
        <w:t xml:space="preserve">akcelerovaná </w:t>
      </w:r>
      <w:r w:rsidRPr="00A57BF5">
        <w:rPr>
          <w:rFonts w:ascii="Arial" w:hAnsi="Arial" w:cs="Arial"/>
          <w:sz w:val="22"/>
          <w:szCs w:val="22"/>
          <w:lang w:val="cs-CZ"/>
        </w:rPr>
        <w:t>strategie vyžadovat značné investice. Naše společnost má v plánu vše financovat prostřednictvím obsáhlého snižování nákladů a přesměrování dříve plánovaných investic a prostředků včetně provozních investic až do roku 2022 ve výši 450 až 550 milionů USD a kapitálových investic do roku 2022 ve výši 225 až 275</w:t>
      </w:r>
      <w:r w:rsidR="006F7799">
        <w:rPr>
          <w:rFonts w:ascii="Arial" w:hAnsi="Arial" w:cs="Arial"/>
          <w:sz w:val="22"/>
          <w:szCs w:val="22"/>
          <w:lang w:val="cs-CZ"/>
        </w:rPr>
        <w:t> </w:t>
      </w:r>
      <w:r w:rsidRPr="00A57BF5">
        <w:rPr>
          <w:rFonts w:ascii="Arial" w:hAnsi="Arial" w:cs="Arial"/>
          <w:sz w:val="22"/>
          <w:szCs w:val="22"/>
          <w:lang w:val="cs-CZ"/>
        </w:rPr>
        <w:t>milionů USD. Celkově by měl plán Nové směry pro Harley-Davidson vygenerovat více než 1</w:t>
      </w:r>
      <w:r w:rsidR="0046420F">
        <w:rPr>
          <w:rFonts w:ascii="Arial" w:hAnsi="Arial" w:cs="Arial"/>
          <w:sz w:val="22"/>
          <w:szCs w:val="22"/>
          <w:lang w:val="cs-CZ"/>
        </w:rPr>
        <w:t> </w:t>
      </w:r>
      <w:r w:rsidRPr="00A57BF5">
        <w:rPr>
          <w:rFonts w:ascii="Arial" w:hAnsi="Arial" w:cs="Arial"/>
          <w:sz w:val="22"/>
          <w:szCs w:val="22"/>
          <w:lang w:val="cs-CZ"/>
        </w:rPr>
        <w:t>miliardu USD nárůstu ročního výnosu v roce 2022 v porovnání s rokem 2017.</w:t>
      </w:r>
    </w:p>
    <w:p w14:paraId="39A4CE8A" w14:textId="77777777" w:rsidR="001B165B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02945655" w14:textId="7B8EB4E7" w:rsidR="001B165B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Společnost věří, že tato </w:t>
      </w:r>
      <w:r w:rsidR="006F516D">
        <w:rPr>
          <w:rFonts w:ascii="Arial" w:hAnsi="Arial" w:cs="Arial"/>
          <w:sz w:val="22"/>
          <w:szCs w:val="22"/>
          <w:lang w:val="cs-CZ"/>
        </w:rPr>
        <w:t>akcelerovaná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strategie je v souladu s našimi cíli v oblasti posilování růstu výnosů a rozšiřování provozních zisků. Společnost očekává, že bude podporovat strategické </w:t>
      </w:r>
      <w:r w:rsidRPr="00A57BF5">
        <w:rPr>
          <w:rFonts w:ascii="Arial" w:hAnsi="Arial" w:cs="Arial"/>
          <w:sz w:val="22"/>
          <w:szCs w:val="22"/>
          <w:lang w:val="cs-CZ"/>
        </w:rPr>
        <w:lastRenderedPageBreak/>
        <w:t>příležitosti a</w:t>
      </w:r>
      <w:r w:rsidR="007220EB">
        <w:rPr>
          <w:rFonts w:ascii="Arial" w:hAnsi="Arial" w:cs="Arial"/>
          <w:sz w:val="22"/>
          <w:szCs w:val="22"/>
          <w:lang w:val="cs-CZ"/>
        </w:rPr>
        <w:t> </w:t>
      </w:r>
      <w:r w:rsidRPr="00A57BF5">
        <w:rPr>
          <w:rFonts w:ascii="Arial" w:hAnsi="Arial" w:cs="Arial"/>
          <w:sz w:val="22"/>
          <w:szCs w:val="22"/>
          <w:lang w:val="cs-CZ"/>
        </w:rPr>
        <w:t>současně zachovávat svůj současný profil investic a návratnosti a strategii alokace kapitálu.</w:t>
      </w:r>
    </w:p>
    <w:p w14:paraId="0FC0B853" w14:textId="77777777" w:rsidR="001B165B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F6BF988" w14:textId="77777777" w:rsidR="0050297A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Investiční principy společnosti Harley-Davidson se soustředí na stabilizaci a posílení stávajícího podnikání, zvýšení exkluzivní pozice značky a investice do ziskových projektů orientovaných na růst. Očekáváme, že tyto principy spolu s důrazem na disciplinovanou alokaci kapitálu umožní společnosti Harley-Davidson podnikat s konkurenceschopnějšími náklady a efektivními výdaji.</w:t>
      </w:r>
    </w:p>
    <w:p w14:paraId="1C50BBC9" w14:textId="77777777" w:rsidR="001B165B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040DEB7" w14:textId="77777777" w:rsidR="001B165B" w:rsidRPr="00A57BF5" w:rsidRDefault="001B165B" w:rsidP="001B165B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A57BF5">
        <w:rPr>
          <w:rFonts w:ascii="Arial" w:hAnsi="Arial" w:cs="Arial"/>
          <w:b/>
          <w:sz w:val="22"/>
          <w:szCs w:val="22"/>
          <w:lang w:val="cs-CZ"/>
        </w:rPr>
        <w:t>Další informace</w:t>
      </w:r>
    </w:p>
    <w:p w14:paraId="33AD045F" w14:textId="551F5146" w:rsidR="001B165B" w:rsidRPr="00A57BF5" w:rsidRDefault="001B165B" w:rsidP="001B165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 xml:space="preserve">Další informace jsou k dispozici na stránkách </w:t>
      </w:r>
      <w:hyperlink r:id="rId24" w:history="1">
        <w:r w:rsidR="00EE5D7A" w:rsidRPr="00EE5D7A">
          <w:rPr>
            <w:rStyle w:val="Hyperlink"/>
            <w:rFonts w:ascii="Arial" w:hAnsi="Arial" w:cs="Arial"/>
            <w:sz w:val="22"/>
            <w:szCs w:val="22"/>
            <w:lang w:val="cs-CZ"/>
          </w:rPr>
          <w:t>H-D.com/accelerateds</w:t>
        </w:r>
        <w:r w:rsidR="00EE5D7A" w:rsidRPr="00EE5D7A">
          <w:rPr>
            <w:rStyle w:val="Hyperlink"/>
            <w:rFonts w:ascii="Arial" w:hAnsi="Arial" w:cs="Arial"/>
            <w:sz w:val="22"/>
            <w:szCs w:val="22"/>
            <w:lang w:val="cs-CZ"/>
          </w:rPr>
          <w:t>t</w:t>
        </w:r>
        <w:r w:rsidR="00EE5D7A" w:rsidRPr="00EE5D7A">
          <w:rPr>
            <w:rStyle w:val="Hyperlink"/>
            <w:rFonts w:ascii="Arial" w:hAnsi="Arial" w:cs="Arial"/>
            <w:sz w:val="22"/>
            <w:szCs w:val="22"/>
            <w:lang w:val="cs-CZ"/>
          </w:rPr>
          <w:t>rategy</w:t>
        </w:r>
      </w:hyperlink>
      <w:r w:rsidR="00EE5D7A">
        <w:rPr>
          <w:rFonts w:ascii="Arial" w:hAnsi="Arial" w:cs="Arial"/>
          <w:sz w:val="22"/>
          <w:szCs w:val="22"/>
          <w:lang w:val="cs-CZ"/>
        </w:rPr>
        <w:t xml:space="preserve"> </w:t>
      </w:r>
      <w:bookmarkStart w:id="0" w:name="_GoBack"/>
      <w:bookmarkEnd w:id="0"/>
      <w:r w:rsidRPr="00A57BF5">
        <w:rPr>
          <w:rFonts w:ascii="Arial" w:hAnsi="Arial" w:cs="Arial"/>
          <w:sz w:val="22"/>
          <w:szCs w:val="22"/>
          <w:lang w:val="cs-CZ"/>
        </w:rPr>
        <w:t xml:space="preserve">Harley-Davidson uspořádá </w:t>
      </w:r>
      <w:r w:rsidR="007220EB" w:rsidRPr="00A57BF5">
        <w:rPr>
          <w:rFonts w:ascii="Arial" w:hAnsi="Arial" w:cs="Arial"/>
          <w:sz w:val="22"/>
          <w:szCs w:val="22"/>
          <w:lang w:val="cs-CZ"/>
        </w:rPr>
        <w:t xml:space="preserve">konferenci </w:t>
      </w:r>
      <w:r w:rsidRPr="00A57BF5">
        <w:rPr>
          <w:rFonts w:ascii="Arial" w:hAnsi="Arial" w:cs="Arial"/>
          <w:sz w:val="22"/>
          <w:szCs w:val="22"/>
          <w:lang w:val="cs-CZ"/>
        </w:rPr>
        <w:t>pro analytiky</w:t>
      </w:r>
      <w:r w:rsidR="007220EB">
        <w:rPr>
          <w:rFonts w:ascii="Arial" w:hAnsi="Arial" w:cs="Arial"/>
          <w:sz w:val="22"/>
          <w:szCs w:val="22"/>
          <w:lang w:val="cs-CZ"/>
        </w:rPr>
        <w:t>, které zajímá</w:t>
      </w:r>
      <w:r w:rsidR="00EE5D7A">
        <w:rPr>
          <w:rFonts w:ascii="Arial" w:hAnsi="Arial" w:cs="Arial"/>
          <w:sz w:val="22"/>
          <w:szCs w:val="22"/>
          <w:lang w:val="cs-CZ"/>
        </w:rPr>
        <w:t xml:space="preserve"> „Plán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A57BF5">
        <w:rPr>
          <w:rFonts w:ascii="Arial" w:hAnsi="Arial" w:cs="Arial"/>
          <w:sz w:val="22"/>
          <w:szCs w:val="22"/>
          <w:lang w:val="cs-CZ"/>
        </w:rPr>
        <w:t>Harley-Davidson</w:t>
      </w:r>
      <w:proofErr w:type="spellEnd"/>
      <w:r w:rsidRPr="00A57BF5">
        <w:rPr>
          <w:rFonts w:ascii="Arial" w:hAnsi="Arial" w:cs="Arial"/>
          <w:sz w:val="22"/>
          <w:szCs w:val="22"/>
          <w:lang w:val="cs-CZ"/>
        </w:rPr>
        <w:t>“</w:t>
      </w:r>
      <w:r w:rsidR="007220EB">
        <w:rPr>
          <w:rFonts w:ascii="Arial" w:hAnsi="Arial" w:cs="Arial"/>
          <w:sz w:val="22"/>
          <w:szCs w:val="22"/>
          <w:lang w:val="cs-CZ"/>
        </w:rPr>
        <w:t>,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s možností kladení dotazů formou webcastu dnes v 1</w:t>
      </w:r>
      <w:r w:rsidR="00AD31B9">
        <w:rPr>
          <w:rFonts w:ascii="Arial" w:hAnsi="Arial" w:cs="Arial"/>
          <w:sz w:val="22"/>
          <w:szCs w:val="22"/>
          <w:lang w:val="cs-CZ"/>
        </w:rPr>
        <w:t>9</w:t>
      </w:r>
      <w:r w:rsidRPr="00A57BF5">
        <w:rPr>
          <w:rFonts w:ascii="Arial" w:hAnsi="Arial" w:cs="Arial"/>
          <w:sz w:val="22"/>
          <w:szCs w:val="22"/>
          <w:lang w:val="cs-CZ"/>
        </w:rPr>
        <w:t>:30 (</w:t>
      </w:r>
      <w:r w:rsidR="00AD31B9">
        <w:rPr>
          <w:rFonts w:ascii="Arial" w:hAnsi="Arial" w:cs="Arial"/>
          <w:sz w:val="22"/>
          <w:szCs w:val="22"/>
          <w:lang w:val="cs-CZ"/>
        </w:rPr>
        <w:t>SEČ</w:t>
      </w:r>
      <w:r w:rsidRPr="00A57BF5">
        <w:rPr>
          <w:rFonts w:ascii="Arial" w:hAnsi="Arial" w:cs="Arial"/>
          <w:sz w:val="22"/>
          <w:szCs w:val="22"/>
          <w:lang w:val="cs-CZ"/>
        </w:rPr>
        <w:t>)</w:t>
      </w:r>
      <w:r w:rsidR="00AD31B9">
        <w:rPr>
          <w:rFonts w:ascii="Arial" w:hAnsi="Arial" w:cs="Arial"/>
          <w:sz w:val="22"/>
          <w:szCs w:val="22"/>
          <w:lang w:val="cs-CZ"/>
        </w:rPr>
        <w:t xml:space="preserve"> </w:t>
      </w:r>
      <w:r w:rsidR="00AD31B9" w:rsidRPr="00AD31B9">
        <w:rPr>
          <w:rFonts w:ascii="Arial" w:hAnsi="Arial" w:cs="Arial"/>
          <w:sz w:val="22"/>
          <w:szCs w:val="22"/>
          <w:lang w:val="cs-CZ"/>
        </w:rPr>
        <w:t>(</w:t>
      </w:r>
      <w:hyperlink r:id="rId25" w:history="1">
        <w:r w:rsidR="00AD31B9" w:rsidRPr="00AD31B9">
          <w:rPr>
            <w:rStyle w:val="Hyperlink"/>
            <w:rFonts w:ascii="Arial" w:hAnsi="Arial" w:cs="Arial"/>
            <w:sz w:val="22"/>
            <w:szCs w:val="22"/>
            <w:lang w:val="cs-CZ"/>
          </w:rPr>
          <w:t>http://investor.harley-davidson.com/news-and-events/events-and-presentations</w:t>
        </w:r>
      </w:hyperlink>
      <w:r w:rsidR="00AD31B9">
        <w:rPr>
          <w:rFonts w:ascii="Arial" w:hAnsi="Arial" w:cs="Arial"/>
          <w:sz w:val="22"/>
          <w:szCs w:val="22"/>
          <w:lang w:val="cs-CZ"/>
        </w:rPr>
        <w:t xml:space="preserve">). 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Zvukový záznam otázek a odpovědí bude k dispozici přibližně po </w:t>
      </w:r>
      <w:r w:rsidR="00AD31B9">
        <w:rPr>
          <w:rFonts w:ascii="Arial" w:hAnsi="Arial" w:cs="Arial"/>
          <w:sz w:val="22"/>
          <w:szCs w:val="22"/>
          <w:lang w:val="cs-CZ"/>
        </w:rPr>
        <w:t>23</w:t>
      </w:r>
      <w:r w:rsidRPr="00A57BF5">
        <w:rPr>
          <w:rFonts w:ascii="Arial" w:hAnsi="Arial" w:cs="Arial"/>
          <w:sz w:val="22"/>
          <w:szCs w:val="22"/>
          <w:lang w:val="cs-CZ"/>
        </w:rPr>
        <w:t>:00 (</w:t>
      </w:r>
      <w:r w:rsidR="00AD31B9">
        <w:rPr>
          <w:rFonts w:ascii="Arial" w:hAnsi="Arial" w:cs="Arial"/>
          <w:sz w:val="22"/>
          <w:szCs w:val="22"/>
          <w:lang w:val="cs-CZ"/>
        </w:rPr>
        <w:t>SEČ</w:t>
      </w:r>
      <w:r w:rsidRPr="00A57BF5">
        <w:rPr>
          <w:rFonts w:ascii="Arial" w:hAnsi="Arial" w:cs="Arial"/>
          <w:sz w:val="22"/>
          <w:szCs w:val="22"/>
          <w:lang w:val="cs-CZ"/>
        </w:rPr>
        <w:t>).</w:t>
      </w:r>
    </w:p>
    <w:p w14:paraId="0F8D8DF3" w14:textId="77777777" w:rsidR="00A1712F" w:rsidRPr="00A57BF5" w:rsidRDefault="00A1712F" w:rsidP="00A1712F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448B6A29" w14:textId="77777777" w:rsidR="00A1712F" w:rsidRPr="00A57BF5" w:rsidRDefault="00A1712F" w:rsidP="00A1712F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  <w:lang w:val="cs-CZ"/>
        </w:rPr>
      </w:pPr>
      <w:r w:rsidRPr="00A57BF5">
        <w:rPr>
          <w:rFonts w:ascii="Arial" w:hAnsi="Arial" w:cs="Arial"/>
          <w:b/>
          <w:sz w:val="22"/>
          <w:szCs w:val="22"/>
          <w:u w:val="single"/>
          <w:lang w:val="cs-CZ"/>
        </w:rPr>
        <w:t>Harley-Davidson</w:t>
      </w:r>
    </w:p>
    <w:p w14:paraId="33747A4A" w14:textId="77777777" w:rsidR="00A1712F" w:rsidRPr="00A57BF5" w:rsidRDefault="00A1712F" w:rsidP="00A1712F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Harley-Davidson Motor Company vyrábí customy, cruisery a touringy. Dále nabízí kompletní řadu motocyklových dílů, doplňků a oblečení značky Harley-Davidson. </w:t>
      </w:r>
      <w:r w:rsidRPr="00A57BF5">
        <w:rPr>
          <w:rFonts w:ascii="Arial" w:hAnsi="Arial" w:cs="Arial"/>
          <w:sz w:val="22"/>
          <w:szCs w:val="22"/>
          <w:lang w:val="cs-CZ"/>
        </w:rPr>
        <w:br/>
        <w:t xml:space="preserve">Pro více informací navštivte webové stránky </w:t>
      </w:r>
      <w:proofErr w:type="spellStart"/>
      <w:r w:rsidRPr="00A57BF5">
        <w:rPr>
          <w:rFonts w:ascii="Arial" w:hAnsi="Arial" w:cs="Arial"/>
          <w:sz w:val="22"/>
          <w:szCs w:val="22"/>
          <w:lang w:val="cs-CZ"/>
        </w:rPr>
        <w:t>Harley-Davidson</w:t>
      </w:r>
      <w:proofErr w:type="spellEnd"/>
      <w:r w:rsidRPr="00A57BF5">
        <w:rPr>
          <w:rFonts w:ascii="Arial" w:hAnsi="Arial" w:cs="Arial"/>
          <w:sz w:val="22"/>
          <w:szCs w:val="22"/>
          <w:lang w:val="cs-CZ"/>
        </w:rPr>
        <w:t xml:space="preserve"> na </w:t>
      </w:r>
      <w:r w:rsidRPr="00A57BF5">
        <w:rPr>
          <w:rFonts w:ascii="Arial" w:hAnsi="Arial" w:cs="Arial"/>
          <w:sz w:val="22"/>
          <w:szCs w:val="22"/>
          <w:lang w:val="cs-CZ"/>
        </w:rPr>
        <w:br/>
      </w:r>
      <w:hyperlink r:id="rId26" w:history="1"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t>http://www.harley-davidson.cz</w:t>
        </w:r>
      </w:hyperlink>
      <w:r w:rsidRPr="00A57BF5">
        <w:rPr>
          <w:rFonts w:ascii="Arial" w:hAnsi="Arial" w:cs="Arial"/>
          <w:sz w:val="22"/>
          <w:szCs w:val="22"/>
          <w:lang w:val="cs-CZ"/>
        </w:rPr>
        <w:t xml:space="preserve">.  </w:t>
      </w:r>
    </w:p>
    <w:p w14:paraId="16844918" w14:textId="77777777" w:rsidR="001B165B" w:rsidRPr="00A57BF5" w:rsidRDefault="001B165B" w:rsidP="00A1712F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BF4D9E2" w14:textId="77777777" w:rsidR="001B165B" w:rsidRPr="00A57BF5" w:rsidRDefault="001B165B" w:rsidP="00A1712F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  <w:lang w:val="cs-CZ"/>
        </w:rPr>
      </w:pPr>
      <w:r w:rsidRPr="00A57BF5">
        <w:rPr>
          <w:rFonts w:ascii="Arial" w:hAnsi="Arial" w:cs="Arial"/>
          <w:b/>
          <w:sz w:val="22"/>
          <w:szCs w:val="22"/>
          <w:u w:val="single"/>
          <w:lang w:val="cs-CZ"/>
        </w:rPr>
        <w:t>Harley-Davidson, Inc.</w:t>
      </w:r>
    </w:p>
    <w:p w14:paraId="2B57ADD6" w14:textId="5E03A9A0" w:rsidR="001B165B" w:rsidRPr="00A57BF5" w:rsidRDefault="001B165B" w:rsidP="00A1712F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57BF5">
        <w:rPr>
          <w:rFonts w:ascii="Arial" w:hAnsi="Arial" w:cs="Arial"/>
          <w:sz w:val="22"/>
          <w:szCs w:val="22"/>
          <w:lang w:val="cs-CZ"/>
        </w:rPr>
        <w:t>Harley-Davidson, Inc. je mateřská společnost firem Harley-Davidson Motor Company a Harley-Davidson Financial Services. Společnost Harley-Davidson Motor Company již od roku 1903 plní s</w:t>
      </w:r>
      <w:r w:rsidR="00A57BF5">
        <w:rPr>
          <w:rFonts w:ascii="Arial" w:hAnsi="Arial" w:cs="Arial"/>
          <w:sz w:val="22"/>
          <w:szCs w:val="22"/>
          <w:lang w:val="cs-CZ"/>
        </w:rPr>
        <w:t>ny</w:t>
      </w:r>
      <w:r w:rsidRPr="00A57BF5">
        <w:rPr>
          <w:rFonts w:ascii="Arial" w:hAnsi="Arial" w:cs="Arial"/>
          <w:sz w:val="22"/>
          <w:szCs w:val="22"/>
          <w:lang w:val="cs-CZ"/>
        </w:rPr>
        <w:t xml:space="preserve"> o osobní svobodě díky nabídce motocyklů custom, cruiser a touring, jízd a akcí a kompletní řadě motocyklových dílů, doplňků a oblečení značky Harley-Davidson. Společnost Harley-Davidson Financial Services zajišťuje financování velkoobchodních a maloobchodních aktivit, zpracování plateb platebními kartami a nabídku pojišťovacích produktů pro dealery Harley-Davidson a jezdce v USA, Kanadě a dalších vybraných mezinárodních trzích. Další informace najdete na webu Harley-Davidson na adrese </w:t>
      </w:r>
      <w:hyperlink r:id="rId27" w:history="1">
        <w:r w:rsidRPr="00A57BF5">
          <w:rPr>
            <w:rStyle w:val="Hyperlink"/>
            <w:rFonts w:ascii="Arial" w:hAnsi="Arial" w:cs="Arial"/>
            <w:sz w:val="22"/>
            <w:szCs w:val="22"/>
            <w:lang w:val="cs-CZ"/>
          </w:rPr>
          <w:t>www.harley-davidson.com</w:t>
        </w:r>
      </w:hyperlink>
      <w:r w:rsidRPr="00A57BF5">
        <w:rPr>
          <w:rFonts w:ascii="Arial" w:hAnsi="Arial" w:cs="Arial"/>
          <w:sz w:val="22"/>
          <w:szCs w:val="22"/>
          <w:lang w:val="cs-CZ"/>
        </w:rPr>
        <w:t xml:space="preserve">.   </w:t>
      </w:r>
    </w:p>
    <w:p w14:paraId="5DB4B299" w14:textId="77777777" w:rsidR="00A1712F" w:rsidRPr="00A57BF5" w:rsidRDefault="00A1712F" w:rsidP="00A1712F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783478D6" w14:textId="77777777" w:rsidR="00A1712F" w:rsidRPr="00A57BF5" w:rsidRDefault="00A1712F" w:rsidP="00A1712F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100CA11B" w14:textId="77777777" w:rsidR="006A02D1" w:rsidRPr="00A57BF5" w:rsidRDefault="006A02D1" w:rsidP="00A1712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ind w:right="-308"/>
        <w:jc w:val="center"/>
        <w:rPr>
          <w:lang w:val="cs-CZ"/>
        </w:rPr>
      </w:pPr>
    </w:p>
    <w:sectPr w:rsidR="006A02D1" w:rsidRPr="00A57BF5" w:rsidSect="006A02D1">
      <w:pgSz w:w="12240" w:h="15840"/>
      <w:pgMar w:top="1276" w:right="1325" w:bottom="1135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-D Letterpress">
    <w:altName w:val="Times New Roman"/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hotina Casual Black">
    <w:altName w:val="Lucida Bright"/>
    <w:charset w:val="00"/>
    <w:family w:val="roman"/>
    <w:pitch w:val="variable"/>
    <w:sig w:usb0="00000003" w:usb1="00000000" w:usb2="00000000" w:usb3="00000000" w:csb0="00000001" w:csb1="00000000"/>
  </w:font>
  <w:font w:name="-webkit-standard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1101"/>
    <w:multiLevelType w:val="hybridMultilevel"/>
    <w:tmpl w:val="05F870A2"/>
    <w:lvl w:ilvl="0" w:tplc="EC122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0C88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20FA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CBB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CC1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DAEA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21E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F63E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E65C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74FDE"/>
    <w:multiLevelType w:val="hybridMultilevel"/>
    <w:tmpl w:val="AF026308"/>
    <w:lvl w:ilvl="0" w:tplc="D8C808F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76A87694" w:tentative="1">
      <w:start w:val="1"/>
      <w:numFmt w:val="lowerLetter"/>
      <w:lvlText w:val="%2."/>
      <w:lvlJc w:val="left"/>
      <w:pPr>
        <w:ind w:left="938" w:hanging="360"/>
      </w:pPr>
    </w:lvl>
    <w:lvl w:ilvl="2" w:tplc="8EB8D018" w:tentative="1">
      <w:start w:val="1"/>
      <w:numFmt w:val="lowerRoman"/>
      <w:lvlText w:val="%3."/>
      <w:lvlJc w:val="right"/>
      <w:pPr>
        <w:ind w:left="1658" w:hanging="180"/>
      </w:pPr>
    </w:lvl>
    <w:lvl w:ilvl="3" w:tplc="E15AB98A" w:tentative="1">
      <w:start w:val="1"/>
      <w:numFmt w:val="decimal"/>
      <w:lvlText w:val="%4."/>
      <w:lvlJc w:val="left"/>
      <w:pPr>
        <w:ind w:left="2378" w:hanging="360"/>
      </w:pPr>
    </w:lvl>
    <w:lvl w:ilvl="4" w:tplc="67CEBD64" w:tentative="1">
      <w:start w:val="1"/>
      <w:numFmt w:val="lowerLetter"/>
      <w:lvlText w:val="%5."/>
      <w:lvlJc w:val="left"/>
      <w:pPr>
        <w:ind w:left="3098" w:hanging="360"/>
      </w:pPr>
    </w:lvl>
    <w:lvl w:ilvl="5" w:tplc="467C6B0C" w:tentative="1">
      <w:start w:val="1"/>
      <w:numFmt w:val="lowerRoman"/>
      <w:lvlText w:val="%6."/>
      <w:lvlJc w:val="right"/>
      <w:pPr>
        <w:ind w:left="3818" w:hanging="180"/>
      </w:pPr>
    </w:lvl>
    <w:lvl w:ilvl="6" w:tplc="022E13B2" w:tentative="1">
      <w:start w:val="1"/>
      <w:numFmt w:val="decimal"/>
      <w:lvlText w:val="%7."/>
      <w:lvlJc w:val="left"/>
      <w:pPr>
        <w:ind w:left="4538" w:hanging="360"/>
      </w:pPr>
    </w:lvl>
    <w:lvl w:ilvl="7" w:tplc="01C2C77A" w:tentative="1">
      <w:start w:val="1"/>
      <w:numFmt w:val="lowerLetter"/>
      <w:lvlText w:val="%8."/>
      <w:lvlJc w:val="left"/>
      <w:pPr>
        <w:ind w:left="5258" w:hanging="360"/>
      </w:pPr>
    </w:lvl>
    <w:lvl w:ilvl="8" w:tplc="37A4FC76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731032C"/>
    <w:multiLevelType w:val="hybridMultilevel"/>
    <w:tmpl w:val="D848F6A8"/>
    <w:lvl w:ilvl="0" w:tplc="CE368D0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641F9"/>
    <w:multiLevelType w:val="hybridMultilevel"/>
    <w:tmpl w:val="DE341784"/>
    <w:lvl w:ilvl="0" w:tplc="CE368D0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281EA9"/>
    <w:multiLevelType w:val="hybridMultilevel"/>
    <w:tmpl w:val="C868DC4C"/>
    <w:lvl w:ilvl="0" w:tplc="CE368D0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9A65DB"/>
    <w:multiLevelType w:val="hybridMultilevel"/>
    <w:tmpl w:val="A274D9EE"/>
    <w:lvl w:ilvl="0" w:tplc="8CD08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BAD8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A243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98FF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2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9E4C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CE0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0C6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5A60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4B12BF"/>
    <w:multiLevelType w:val="hybridMultilevel"/>
    <w:tmpl w:val="A0C06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153854"/>
    <w:multiLevelType w:val="hybridMultilevel"/>
    <w:tmpl w:val="811C71A2"/>
    <w:lvl w:ilvl="0" w:tplc="EB12D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C82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4A0B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968D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862E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B8BF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9A6D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CAA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F414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56A"/>
    <w:rsid w:val="000360F9"/>
    <w:rsid w:val="000972B3"/>
    <w:rsid w:val="000D4399"/>
    <w:rsid w:val="000D7E50"/>
    <w:rsid w:val="001610FD"/>
    <w:rsid w:val="00196AD8"/>
    <w:rsid w:val="001B165B"/>
    <w:rsid w:val="001B712F"/>
    <w:rsid w:val="001C5C67"/>
    <w:rsid w:val="00232D99"/>
    <w:rsid w:val="0023703E"/>
    <w:rsid w:val="00255FC4"/>
    <w:rsid w:val="0026721B"/>
    <w:rsid w:val="002F0FF5"/>
    <w:rsid w:val="003518D8"/>
    <w:rsid w:val="003C7E03"/>
    <w:rsid w:val="004542C2"/>
    <w:rsid w:val="0046420F"/>
    <w:rsid w:val="0050297A"/>
    <w:rsid w:val="00547EE0"/>
    <w:rsid w:val="00626984"/>
    <w:rsid w:val="006A02D1"/>
    <w:rsid w:val="006F33FD"/>
    <w:rsid w:val="006F4BD5"/>
    <w:rsid w:val="006F516D"/>
    <w:rsid w:val="006F7799"/>
    <w:rsid w:val="007220EB"/>
    <w:rsid w:val="007B468C"/>
    <w:rsid w:val="007F5240"/>
    <w:rsid w:val="007F7664"/>
    <w:rsid w:val="008C1755"/>
    <w:rsid w:val="008D4F60"/>
    <w:rsid w:val="008F00E1"/>
    <w:rsid w:val="00903565"/>
    <w:rsid w:val="009515A0"/>
    <w:rsid w:val="009529B3"/>
    <w:rsid w:val="00982FE2"/>
    <w:rsid w:val="00A134C1"/>
    <w:rsid w:val="00A1712F"/>
    <w:rsid w:val="00A57BF5"/>
    <w:rsid w:val="00AB2B65"/>
    <w:rsid w:val="00AD1735"/>
    <w:rsid w:val="00AD31B9"/>
    <w:rsid w:val="00B511E4"/>
    <w:rsid w:val="00B72E17"/>
    <w:rsid w:val="00B77D91"/>
    <w:rsid w:val="00BA7FBC"/>
    <w:rsid w:val="00BF5B85"/>
    <w:rsid w:val="00C81994"/>
    <w:rsid w:val="00C86381"/>
    <w:rsid w:val="00D40CAE"/>
    <w:rsid w:val="00D5351F"/>
    <w:rsid w:val="00DC312A"/>
    <w:rsid w:val="00DE09F0"/>
    <w:rsid w:val="00DE6706"/>
    <w:rsid w:val="00DF7AF4"/>
    <w:rsid w:val="00E0312A"/>
    <w:rsid w:val="00E0550C"/>
    <w:rsid w:val="00E30ED6"/>
    <w:rsid w:val="00E5656A"/>
    <w:rsid w:val="00E83BA8"/>
    <w:rsid w:val="00EC42B0"/>
    <w:rsid w:val="00EE5D7A"/>
    <w:rsid w:val="00FC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93F3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8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56A"/>
    <w:rPr>
      <w:rFonts w:ascii="Times New Roman" w:eastAsia="Times New Roman" w:hAnsi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5656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8"/>
    <w:qFormat/>
    <w:rsid w:val="00E5656A"/>
    <w:pPr>
      <w:ind w:left="720"/>
      <w:contextualSpacing/>
    </w:pPr>
  </w:style>
  <w:style w:type="character" w:styleId="Strong">
    <w:name w:val="Strong"/>
    <w:uiPriority w:val="22"/>
    <w:qFormat/>
    <w:rsid w:val="00E5656A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7E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83B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B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BA8"/>
    <w:rPr>
      <w:rFonts w:ascii="Times New Roman" w:eastAsia="Times New Roman" w:hAnsi="Times New Roman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B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BA8"/>
    <w:rPr>
      <w:rFonts w:ascii="Times New Roman" w:eastAsia="Times New Roman" w:hAnsi="Times New Roman"/>
      <w:b/>
      <w:bCs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B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A8"/>
    <w:rPr>
      <w:rFonts w:ascii="Segoe UI" w:eastAsia="Times New Roman" w:hAnsi="Segoe UI" w:cs="Segoe UI"/>
      <w:sz w:val="18"/>
      <w:szCs w:val="18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57BF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8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56A"/>
    <w:rPr>
      <w:rFonts w:ascii="Times New Roman" w:eastAsia="Times New Roman" w:hAnsi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5656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8"/>
    <w:qFormat/>
    <w:rsid w:val="00E5656A"/>
    <w:pPr>
      <w:ind w:left="720"/>
      <w:contextualSpacing/>
    </w:pPr>
  </w:style>
  <w:style w:type="character" w:styleId="Strong">
    <w:name w:val="Strong"/>
    <w:uiPriority w:val="22"/>
    <w:qFormat/>
    <w:rsid w:val="00E5656A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7E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83B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B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BA8"/>
    <w:rPr>
      <w:rFonts w:ascii="Times New Roman" w:eastAsia="Times New Roman" w:hAnsi="Times New Roman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B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BA8"/>
    <w:rPr>
      <w:rFonts w:ascii="Times New Roman" w:eastAsia="Times New Roman" w:hAnsi="Times New Roman"/>
      <w:b/>
      <w:bCs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B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A8"/>
    <w:rPr>
      <w:rFonts w:ascii="Segoe UI" w:eastAsia="Times New Roman" w:hAnsi="Segoe UI" w:cs="Segoe UI"/>
      <w:sz w:val="18"/>
      <w:szCs w:val="18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57B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s://www.harley-davidson.com/cz/cs/motorcycles/future-vehicles/streetfighter.html" TargetMode="External"/><Relationship Id="rId26" Type="http://schemas.openxmlformats.org/officeDocument/2006/relationships/hyperlink" Target="http://www.harley-davidson.cz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s://www.harley-davidson.com/cz/cs/about-us/more-roads.html" TargetMode="External"/><Relationship Id="rId12" Type="http://schemas.openxmlformats.org/officeDocument/2006/relationships/hyperlink" Target="https://www.harley-davidson.com/cz/cs/motorcycles/future-vehicles/livewire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investor.harley-davidson.com/news-and-events/events-and-presentation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arley-davidson.com/cz/cs/motorcycles/future-vehicles/livewire.html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harley-davidson.com/cz/cs/motorcycles/future-vehicles/streetfighter.html" TargetMode="External"/><Relationship Id="rId24" Type="http://schemas.openxmlformats.org/officeDocument/2006/relationships/hyperlink" Target="http://www.h-d.com/acceleratedstrateg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harley-davidson.com/cz/cs/about-us/more-roads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harley-davidson.com/cz/cs/motorcycles/future-vehicles/custom.htm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harley-davidson.com/cz/cs/motorcycles/future-vehicles/pan-america.html" TargetMode="External"/><Relationship Id="rId14" Type="http://schemas.openxmlformats.org/officeDocument/2006/relationships/hyperlink" Target="https://www.harley-davidson.com/cz/cs/motorcycles/future-vehicles/pan-america.html" TargetMode="External"/><Relationship Id="rId22" Type="http://schemas.openxmlformats.org/officeDocument/2006/relationships/hyperlink" Target="https://www.harley-davidson.com/cz/cs/index.html" TargetMode="External"/><Relationship Id="rId27" Type="http://schemas.openxmlformats.org/officeDocument/2006/relationships/hyperlink" Target="http://www.harley-davids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1830</Words>
  <Characters>10431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Harley-Davidson Inc.</Company>
  <LinksUpToDate>false</LinksUpToDate>
  <CharactersWithSpaces>12237</CharactersWithSpaces>
  <SharedDoc>false</SharedDoc>
  <HLinks>
    <vt:vector size="12" baseType="variant">
      <vt:variant>
        <vt:i4>2097257</vt:i4>
      </vt:variant>
      <vt:variant>
        <vt:i4>3</vt:i4>
      </vt:variant>
      <vt:variant>
        <vt:i4>0</vt:i4>
      </vt:variant>
      <vt:variant>
        <vt:i4>5</vt:i4>
      </vt:variant>
      <vt:variant>
        <vt:lpwstr>http://www.harley-davidson.cz/</vt:lpwstr>
      </vt:variant>
      <vt:variant>
        <vt:lpwstr/>
      </vt:variant>
      <vt:variant>
        <vt:i4>2687038</vt:i4>
      </vt:variant>
      <vt:variant>
        <vt:i4>0</vt:i4>
      </vt:variant>
      <vt:variant>
        <vt:i4>0</vt:i4>
      </vt:variant>
      <vt:variant>
        <vt:i4>5</vt:i4>
      </vt:variant>
      <vt:variant>
        <vt:lpwstr>http://www.my2016.h-dmediakit.com/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Hearn</dc:creator>
  <cp:lastModifiedBy>Fric, Michal</cp:lastModifiedBy>
  <cp:revision>2</cp:revision>
  <dcterms:created xsi:type="dcterms:W3CDTF">2018-07-30T11:03:00Z</dcterms:created>
  <dcterms:modified xsi:type="dcterms:W3CDTF">2018-07-30T11:03:00Z</dcterms:modified>
</cp:coreProperties>
</file>